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华鑫证券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复股星终端使用说明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>V1.1</w:t>
      </w:r>
      <w:r>
        <w:rPr>
          <w:rFonts w:hint="eastAsia"/>
          <w:lang w:val="en-US" w:eastAsia="zh-CN"/>
        </w:rPr>
        <w:t>2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83288"/>
        <w15:color w:val="DBDBDB"/>
        <w:docPartObj>
          <w:docPartGallery w:val="Table of Contents"/>
          <w:docPartUnique/>
        </w:docPartObj>
      </w:sdtPr>
      <w:sdtEndPr>
        <w:rPr>
          <w:b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_Toc21716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1 </w:t>
          </w:r>
          <w:r>
            <w:rPr>
              <w:rFonts w:hint="eastAsia"/>
              <w:lang w:val="en-US" w:eastAsia="zh-CN"/>
            </w:rPr>
            <w:t>版本说明</w:t>
          </w:r>
          <w:r>
            <w:tab/>
          </w:r>
          <w:r>
            <w:fldChar w:fldCharType="begin"/>
          </w:r>
          <w:r>
            <w:instrText xml:space="preserve"> PAGEREF _Toc21716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_Toc2468 </w:instrText>
          </w:r>
          <w:r>
            <w:fldChar w:fldCharType="separate"/>
          </w:r>
          <w:r>
            <w:rPr>
              <w:rFonts w:hint="default"/>
            </w:rPr>
            <w:t xml:space="preserve">2 </w:t>
          </w:r>
          <w:r>
            <w:rPr>
              <w:rFonts w:hint="eastAsia"/>
            </w:rPr>
            <w:t>适用场景</w:t>
          </w:r>
          <w:r>
            <w:tab/>
          </w:r>
          <w:r>
            <w:fldChar w:fldCharType="begin"/>
          </w:r>
          <w:r>
            <w:instrText xml:space="preserve"> PAGEREF _Toc2468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_Toc23626 </w:instrText>
          </w:r>
          <w:r>
            <w:fldChar w:fldCharType="separate"/>
          </w:r>
          <w:r>
            <w:rPr>
              <w:rFonts w:hint="default"/>
              <w:szCs w:val="28"/>
            </w:rPr>
            <w:t xml:space="preserve">3 </w:t>
          </w:r>
          <w:r>
            <w:rPr>
              <w:rFonts w:hint="eastAsia"/>
              <w:szCs w:val="28"/>
            </w:rPr>
            <w:t>测试</w:t>
          </w:r>
          <w:r>
            <w:rPr>
              <w:rFonts w:hint="eastAsia"/>
            </w:rPr>
            <w:t>环境</w:t>
          </w:r>
          <w:r>
            <w:tab/>
          </w:r>
          <w:r>
            <w:fldChar w:fldCharType="begin"/>
          </w:r>
          <w:r>
            <w:instrText xml:space="preserve"> PAGEREF _Toc23626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_Toc28931 </w:instrText>
          </w:r>
          <w:r>
            <w:fldChar w:fldCharType="separate"/>
          </w:r>
          <w:r>
            <w:rPr>
              <w:rFonts w:hint="default"/>
              <w:szCs w:val="28"/>
            </w:rPr>
            <w:t xml:space="preserve">4 </w:t>
          </w:r>
          <w:r>
            <w:rPr>
              <w:rFonts w:hint="eastAsia"/>
              <w:szCs w:val="28"/>
            </w:rPr>
            <w:t>运行</w:t>
          </w:r>
          <w:r>
            <w:rPr>
              <w:rFonts w:hint="eastAsia"/>
            </w:rPr>
            <w:t>环境</w:t>
          </w:r>
          <w:r>
            <w:tab/>
          </w:r>
          <w:r>
            <w:fldChar w:fldCharType="begin"/>
          </w:r>
          <w:r>
            <w:instrText xml:space="preserve"> PAGEREF _Toc28931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_Toc11529 </w:instrText>
          </w:r>
          <w:r>
            <w:fldChar w:fldCharType="separate"/>
          </w:r>
          <w:r>
            <w:rPr>
              <w:rFonts w:hint="default"/>
              <w:szCs w:val="28"/>
            </w:rPr>
            <w:t xml:space="preserve">5 </w:t>
          </w:r>
          <w:r>
            <w:rPr>
              <w:rFonts w:hint="eastAsia"/>
              <w:szCs w:val="28"/>
            </w:rPr>
            <w:t>功能</w:t>
          </w:r>
          <w:r>
            <w:rPr>
              <w:rFonts w:hint="eastAsia"/>
            </w:rPr>
            <w:t>介绍</w:t>
          </w:r>
          <w:r>
            <w:tab/>
          </w:r>
          <w:r>
            <w:fldChar w:fldCharType="begin"/>
          </w:r>
          <w:r>
            <w:instrText xml:space="preserve"> PAGEREF _Toc11529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_Toc27093 </w:instrText>
          </w:r>
          <w:r>
            <w:fldChar w:fldCharType="separate"/>
          </w:r>
          <w:r>
            <w:rPr>
              <w:rFonts w:hint="default"/>
            </w:rPr>
            <w:t xml:space="preserve">5.1 </w:t>
          </w:r>
          <w:r>
            <w:rPr>
              <w:rFonts w:hint="eastAsia"/>
            </w:rPr>
            <w:t>登录</w:t>
          </w:r>
          <w:r>
            <w:tab/>
          </w:r>
          <w:r>
            <w:fldChar w:fldCharType="begin"/>
          </w:r>
          <w:r>
            <w:instrText xml:space="preserve"> PAGEREF _Toc27093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_Toc649 </w:instrText>
          </w:r>
          <w:r>
            <w:fldChar w:fldCharType="separate"/>
          </w:r>
          <w:r>
            <w:rPr>
              <w:rFonts w:hint="default"/>
            </w:rPr>
            <w:t xml:space="preserve">5.2 </w:t>
          </w:r>
          <w:r>
            <w:rPr>
              <w:rFonts w:hint="eastAsia"/>
            </w:rPr>
            <w:t>主功能区</w:t>
          </w:r>
          <w:r>
            <w:tab/>
          </w:r>
          <w:r>
            <w:fldChar w:fldCharType="begin"/>
          </w:r>
          <w:r>
            <w:instrText xml:space="preserve"> PAGEREF _Toc649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_Toc9743 </w:instrText>
          </w:r>
          <w:r>
            <w:fldChar w:fldCharType="separate"/>
          </w:r>
          <w:r>
            <w:rPr>
              <w:rFonts w:hint="default"/>
            </w:rPr>
            <w:t xml:space="preserve">5.3 </w:t>
          </w:r>
          <w:r>
            <w:rPr>
              <w:rFonts w:hint="eastAsia"/>
            </w:rPr>
            <w:t>买入</w:t>
          </w:r>
          <w:r>
            <w:tab/>
          </w:r>
          <w:r>
            <w:fldChar w:fldCharType="begin"/>
          </w:r>
          <w:r>
            <w:instrText xml:space="preserve"> PAGEREF _Toc9743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_Toc8647 </w:instrText>
          </w:r>
          <w:r>
            <w:fldChar w:fldCharType="separate"/>
          </w:r>
          <w:r>
            <w:rPr>
              <w:rFonts w:hint="default"/>
            </w:rPr>
            <w:t xml:space="preserve">5.4 </w:t>
          </w:r>
          <w:r>
            <w:rPr>
              <w:rFonts w:hint="eastAsia"/>
            </w:rPr>
            <w:t>卖出</w:t>
          </w:r>
          <w:r>
            <w:tab/>
          </w:r>
          <w:r>
            <w:fldChar w:fldCharType="begin"/>
          </w:r>
          <w:r>
            <w:instrText xml:space="preserve"> PAGEREF _Toc8647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_Toc11826 </w:instrText>
          </w:r>
          <w:r>
            <w:fldChar w:fldCharType="separate"/>
          </w:r>
          <w:r>
            <w:rPr>
              <w:rFonts w:hint="default"/>
            </w:rPr>
            <w:t xml:space="preserve">5.5 </w:t>
          </w:r>
          <w:r>
            <w:rPr>
              <w:rFonts w:hint="eastAsia"/>
            </w:rPr>
            <w:t>委托查撤</w:t>
          </w:r>
          <w:r>
            <w:tab/>
          </w:r>
          <w:r>
            <w:fldChar w:fldCharType="begin"/>
          </w:r>
          <w:r>
            <w:instrText xml:space="preserve"> PAGEREF _Toc11826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_Toc13035 </w:instrText>
          </w:r>
          <w:r>
            <w:fldChar w:fldCharType="separate"/>
          </w:r>
          <w:r>
            <w:rPr>
              <w:rFonts w:hint="default"/>
            </w:rPr>
            <w:t xml:space="preserve">5.6 </w:t>
          </w:r>
          <w:r>
            <w:rPr>
              <w:rFonts w:hint="eastAsia"/>
            </w:rPr>
            <w:t>证券持仓</w:t>
          </w:r>
          <w:r>
            <w:tab/>
          </w:r>
          <w:r>
            <w:fldChar w:fldCharType="begin"/>
          </w:r>
          <w:r>
            <w:instrText xml:space="preserve"> PAGEREF _Toc13035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_Toc27844 </w:instrText>
          </w:r>
          <w:r>
            <w:fldChar w:fldCharType="separate"/>
          </w:r>
          <w:r>
            <w:rPr>
              <w:rFonts w:hint="default"/>
            </w:rPr>
            <w:t xml:space="preserve">5.7 </w:t>
          </w:r>
          <w:r>
            <w:rPr>
              <w:rFonts w:hint="eastAsia"/>
            </w:rPr>
            <w:t>资金余额</w:t>
          </w:r>
          <w:r>
            <w:tab/>
          </w:r>
          <w:r>
            <w:fldChar w:fldCharType="begin"/>
          </w:r>
          <w:r>
            <w:instrText xml:space="preserve"> PAGEREF _Toc27844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_Toc21849 </w:instrText>
          </w:r>
          <w:r>
            <w:fldChar w:fldCharType="separate"/>
          </w:r>
          <w:r>
            <w:rPr>
              <w:rFonts w:hint="default"/>
            </w:rPr>
            <w:t xml:space="preserve">5.8 </w:t>
          </w:r>
          <w:r>
            <w:rPr>
              <w:rFonts w:hint="eastAsia"/>
            </w:rPr>
            <w:t>查询</w:t>
          </w:r>
          <w:r>
            <w:tab/>
          </w:r>
          <w:r>
            <w:fldChar w:fldCharType="begin"/>
          </w:r>
          <w:r>
            <w:instrText xml:space="preserve"> PAGEREF _Toc21849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_Toc20141 </w:instrText>
          </w:r>
          <w:r>
            <w:fldChar w:fldCharType="separate"/>
          </w:r>
          <w:r>
            <w:rPr>
              <w:rFonts w:hint="default"/>
            </w:rPr>
            <w:t xml:space="preserve">5.9 </w:t>
          </w:r>
          <w:r>
            <w:rPr>
              <w:rFonts w:hint="eastAsia"/>
            </w:rPr>
            <w:t>银证转账</w:t>
          </w:r>
          <w:r>
            <w:tab/>
          </w:r>
          <w:r>
            <w:fldChar w:fldCharType="begin"/>
          </w:r>
          <w:r>
            <w:instrText xml:space="preserve"> PAGEREF _Toc20141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_Toc10533 </w:instrText>
          </w:r>
          <w:r>
            <w:fldChar w:fldCharType="separate"/>
          </w:r>
          <w:r>
            <w:rPr>
              <w:rFonts w:hint="default"/>
            </w:rPr>
            <w:t xml:space="preserve">5.10 </w:t>
          </w:r>
          <w:r>
            <w:rPr>
              <w:rFonts w:hint="eastAsia"/>
            </w:rPr>
            <w:t>交易密码修改</w:t>
          </w:r>
          <w:r>
            <w:tab/>
          </w:r>
          <w:r>
            <w:fldChar w:fldCharType="begin"/>
          </w:r>
          <w:r>
            <w:instrText xml:space="preserve"> PAGEREF _Toc10533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_Toc26450 </w:instrText>
          </w:r>
          <w:r>
            <w:fldChar w:fldCharType="separate"/>
          </w:r>
          <w:r>
            <w:rPr>
              <w:rFonts w:hint="default"/>
            </w:rPr>
            <w:t xml:space="preserve">5.11 </w:t>
          </w:r>
          <w:r>
            <w:rPr>
              <w:rFonts w:hint="eastAsia"/>
            </w:rPr>
            <w:t>交易密码修改</w:t>
          </w:r>
          <w:r>
            <w:tab/>
          </w:r>
          <w:r>
            <w:fldChar w:fldCharType="begin"/>
          </w:r>
          <w:r>
            <w:instrText xml:space="preserve"> PAGEREF _Toc26450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_Toc8508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5.12 </w:t>
          </w:r>
          <w:r>
            <w:rPr>
              <w:rFonts w:hint="eastAsia"/>
              <w:lang w:val="en-US" w:eastAsia="zh-CN"/>
            </w:rPr>
            <w:t>条件下单</w:t>
          </w:r>
          <w:r>
            <w:tab/>
          </w:r>
          <w:r>
            <w:fldChar w:fldCharType="begin"/>
          </w:r>
          <w:r>
            <w:instrText xml:space="preserve"> PAGEREF _Toc8508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_Toc16030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5.13 </w:t>
          </w:r>
          <w:r>
            <w:rPr>
              <w:rFonts w:hint="eastAsia"/>
              <w:lang w:val="en-US" w:eastAsia="zh-CN"/>
            </w:rPr>
            <w:t>网格下单</w:t>
          </w:r>
          <w:r>
            <w:tab/>
          </w:r>
          <w:r>
            <w:fldChar w:fldCharType="begin"/>
          </w:r>
          <w:r>
            <w:instrText xml:space="preserve"> PAGEREF _Toc16030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_Toc19395 </w:instrText>
          </w:r>
          <w:r>
            <w:fldChar w:fldCharType="separate"/>
          </w:r>
          <w:r>
            <w:rPr>
              <w:rFonts w:hint="default"/>
            </w:rPr>
            <w:t xml:space="preserve">5.14 </w:t>
          </w:r>
          <w:r>
            <w:rPr>
              <w:rFonts w:hint="eastAsia"/>
            </w:rPr>
            <w:t>钱龙委托设置</w:t>
          </w:r>
          <w:r>
            <w:tab/>
          </w:r>
          <w:r>
            <w:fldChar w:fldCharType="begin"/>
          </w:r>
          <w:r>
            <w:instrText xml:space="preserve"> PAGEREF _Toc19395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_Toc24679 </w:instrText>
          </w:r>
          <w:r>
            <w:fldChar w:fldCharType="separate"/>
          </w:r>
          <w:r>
            <w:rPr>
              <w:rFonts w:hint="default"/>
            </w:rPr>
            <w:t xml:space="preserve">5.15 </w:t>
          </w:r>
          <w:r>
            <w:rPr>
              <w:rFonts w:hint="eastAsia"/>
            </w:rPr>
            <w:t>通讯设置</w:t>
          </w:r>
          <w:r>
            <w:tab/>
          </w:r>
          <w:r>
            <w:fldChar w:fldCharType="begin"/>
          </w:r>
          <w:r>
            <w:instrText xml:space="preserve"> PAGEREF _Toc24679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rPr>
              <w:b/>
            </w:rPr>
          </w:pPr>
          <w:r>
            <w:fldChar w:fldCharType="end"/>
          </w:r>
        </w:p>
      </w:sdtContent>
    </w:sdt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pStyle w:val="2"/>
        <w:bidi w:val="0"/>
        <w:rPr>
          <w:rFonts w:hint="default"/>
          <w:lang w:val="en-US" w:eastAsia="zh-CN"/>
        </w:rPr>
      </w:pPr>
      <w:bookmarkStart w:id="0" w:name="_Toc21716"/>
      <w:r>
        <w:rPr>
          <w:rFonts w:hint="eastAsia"/>
          <w:lang w:val="en-US" w:eastAsia="zh-CN"/>
        </w:rPr>
        <w:t>版本说明</w:t>
      </w:r>
      <w:bookmarkEnd w:id="0"/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2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101" w:type="dxa"/>
            <w:shd w:val="clear" w:color="auto" w:fill="C0C0C0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bookmarkStart w:id="1" w:name="_Toc37249338"/>
            <w:r>
              <w:rPr>
                <w:rFonts w:asciiTheme="majorEastAsia" w:hAnsiTheme="majorEastAsia" w:eastAsiaTheme="majorEastAsia"/>
                <w:b/>
              </w:rPr>
              <w:t>文档版本</w:t>
            </w:r>
            <w:bookmarkEnd w:id="1"/>
          </w:p>
        </w:tc>
        <w:tc>
          <w:tcPr>
            <w:tcW w:w="3827" w:type="dxa"/>
            <w:shd w:val="clear" w:color="auto" w:fill="C0C0C0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修订</w:t>
            </w:r>
            <w:r>
              <w:rPr>
                <w:rFonts w:asciiTheme="majorEastAsia" w:hAnsiTheme="majorEastAsia" w:eastAsiaTheme="majorEastAsia"/>
                <w:b/>
              </w:rPr>
              <w:t>摘要</w:t>
            </w:r>
          </w:p>
        </w:tc>
        <w:tc>
          <w:tcPr>
            <w:tcW w:w="1276" w:type="dxa"/>
            <w:shd w:val="clear" w:color="auto" w:fill="C0C0C0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bookmarkStart w:id="2" w:name="_Toc37249340"/>
            <w:r>
              <w:rPr>
                <w:rFonts w:asciiTheme="majorEastAsia" w:hAnsiTheme="majorEastAsia" w:eastAsiaTheme="majorEastAsia"/>
                <w:b/>
              </w:rPr>
              <w:t>日期</w:t>
            </w:r>
            <w:bookmarkEnd w:id="2"/>
          </w:p>
        </w:tc>
        <w:tc>
          <w:tcPr>
            <w:tcW w:w="1701" w:type="dxa"/>
            <w:shd w:val="clear" w:color="auto" w:fill="C0C0C0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bookmarkStart w:id="3" w:name="_Toc37249341"/>
            <w:r>
              <w:rPr>
                <w:rFonts w:asciiTheme="majorEastAsia" w:hAnsiTheme="majorEastAsia" w:eastAsiaTheme="majorEastAsia"/>
                <w:b/>
              </w:rPr>
              <w:t>变更人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1.0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/>
              </w:rPr>
              <w:t>对应软件版本：内测0.1(20180621)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</w:t>
            </w: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</w:rPr>
              <w:t>-6-21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1.1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/>
              </w:rPr>
              <w:t>对应软件版本：内测1.2.3(20180627)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</w:t>
            </w: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</w:rPr>
              <w:t>-6-27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1.2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/>
              </w:rPr>
              <w:t>对应软件版本：内测1.2.3(20180627)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</w:t>
            </w: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</w:rPr>
              <w:t>-6-27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1.3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/>
              </w:rPr>
              <w:t>对应软件版本：内测1.3 (20180628)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</w:t>
            </w: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</w:rPr>
              <w:t>-6-28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1.4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对应软件版本：内测1.5 (20180712)</w:t>
            </w:r>
          </w:p>
          <w:p>
            <w:pPr>
              <w:spacing w:line="30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1.挂单确认之后,直接跳到委托撤单；</w:t>
            </w:r>
          </w:p>
          <w:p>
            <w:pPr>
              <w:spacing w:line="30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2.证券持仓、委托汇总按照上海深圳，主板中小板创业板回购的顺序排序；</w:t>
            </w:r>
          </w:p>
          <w:p>
            <w:pPr>
              <w:spacing w:line="30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3.最新价在收盘后会自动变成今日收盘价的值，用于计算市值和盈亏；</w:t>
            </w:r>
          </w:p>
          <w:p>
            <w:pPr>
              <w:spacing w:line="30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4.进入委托查撤页面时候，默认都是只显示可撤的委托。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</w:t>
            </w: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</w:rPr>
              <w:t>-7-12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1.5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对应软件版本：内测1.5.3 (20180717)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新增“逆回购”委托页面截图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</w:t>
            </w: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</w:rPr>
              <w:t>-7-26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1.6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对应软件版本：内测1.5.7 (20180730)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新增“资金内转”说明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</w:t>
            </w:r>
            <w:r>
              <w:rPr>
                <w:rFonts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</w:rPr>
              <w:t>-7-30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1.7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对应软件版本：1.8.0（20181106）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新增“历史查询”“银证转账”模块说明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2018-11-13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1.8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对应软件版本：2.2.4（20181106）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新增“新股申购”模块说明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2018-12-17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1.9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对应软件版本：2.6.9（20190319）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修改了测试环境的说明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2019-03-19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1.10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对应软件版本：2.8.4（20190624）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新增了市价类型的委托方式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2019-06-25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1.11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对应软件版本：2.9.6（20191105）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转账界面增加柜台可用/可取金额的提示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2019-11-5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bookmarkStart w:id="4" w:name="OLE_LINK1"/>
            <w:bookmarkStart w:id="5" w:name="OLE_LINK2"/>
            <w:r>
              <w:rPr>
                <w:rFonts w:hint="eastAsia" w:asciiTheme="majorEastAsia" w:hAnsiTheme="majorEastAsia" w:eastAsiaTheme="majorEastAsia"/>
                <w:lang w:val="en-US" w:eastAsia="zh-CN"/>
              </w:rPr>
              <w:t>1.12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对应版本4.0.6（2023-9-28）</w:t>
            </w:r>
          </w:p>
          <w:p>
            <w:pPr>
              <w:spacing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增加条件单和网格单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2023-9-28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定制终端组</w:t>
            </w:r>
          </w:p>
        </w:tc>
      </w:tr>
    </w:tbl>
    <w:p/>
    <w:p>
      <w:pPr>
        <w:widowControl/>
        <w:jc w:val="left"/>
        <w:rPr>
          <w:b/>
          <w:bCs/>
          <w:kern w:val="44"/>
          <w:sz w:val="28"/>
          <w:szCs w:val="44"/>
        </w:rPr>
      </w:pPr>
      <w:r>
        <w:rPr>
          <w:sz w:val="28"/>
        </w:rPr>
        <w:br w:type="page"/>
      </w:r>
    </w:p>
    <w:p>
      <w:pPr>
        <w:pStyle w:val="2"/>
        <w:rPr>
          <w:sz w:val="28"/>
        </w:rPr>
      </w:pPr>
      <w:bookmarkStart w:id="6" w:name="_Toc2468"/>
      <w:r>
        <w:rPr>
          <w:rFonts w:hint="eastAsia"/>
          <w:sz w:val="28"/>
        </w:rPr>
        <w:t>适用场景</w:t>
      </w:r>
      <w:bookmarkEnd w:id="6"/>
    </w:p>
    <w:bookmarkEnd w:id="4"/>
    <w:bookmarkEnd w:id="5"/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您还记得曾经在大户室、中户室中交易股票的场景吗？随着互联网的普及和证券营业部向轻量化转型，我们的投资习惯、操作方式不得不被迫随之改变，但是从操作方式来看，是否真的向您喜爱方向转变吗？这些变化真是您想要的吗？我们是否有在当代互联网模式下，享受到大户室的交易体验呢？</w:t>
      </w:r>
    </w:p>
    <w:p>
      <w:pPr>
        <w:spacing w:line="360" w:lineRule="auto"/>
        <w:ind w:firstLine="480" w:firstLineChars="200"/>
      </w:pPr>
      <w:r>
        <w:rPr>
          <w:rFonts w:hint="eastAsia" w:asciiTheme="minorEastAsia" w:hAnsiTheme="minorEastAsia"/>
          <w:sz w:val="24"/>
        </w:rPr>
        <w:t>复股星力争在新时代背景下发扬优良传统，让您排除一切交易干扰，享受真正沉浸模式的交易体验。</w:t>
      </w:r>
    </w:p>
    <w:p>
      <w:pPr>
        <w:pStyle w:val="2"/>
        <w:rPr>
          <w:sz w:val="28"/>
          <w:szCs w:val="28"/>
        </w:rPr>
      </w:pPr>
      <w:bookmarkStart w:id="7" w:name="_Toc23626"/>
      <w:r>
        <w:rPr>
          <w:rFonts w:hint="eastAsia"/>
          <w:sz w:val="28"/>
          <w:szCs w:val="28"/>
        </w:rPr>
        <w:t>测试</w:t>
      </w:r>
      <w:r>
        <w:rPr>
          <w:rFonts w:hint="eastAsia"/>
          <w:sz w:val="28"/>
        </w:rPr>
        <w:t>环境</w:t>
      </w:r>
      <w:bookmarkEnd w:id="7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为配合投资者熟悉我司交易系统，特提供了n视界测试环境，账号请前往n视界官网注册获取：</w:t>
      </w:r>
      <w:r>
        <w:fldChar w:fldCharType="begin"/>
      </w:r>
      <w:r>
        <w:instrText xml:space="preserve"> HYPERLINK "http://n-sight.com.cn/u/w/authLogin/register.html" </w:instrText>
      </w:r>
      <w:r>
        <w:fldChar w:fldCharType="separate"/>
      </w:r>
      <w:r>
        <w:rPr>
          <w:rStyle w:val="20"/>
          <w:rFonts w:asciiTheme="minorEastAsia" w:hAnsiTheme="minorEastAsia"/>
          <w:sz w:val="24"/>
        </w:rPr>
        <w:t>http://n-sight.com.cn/u/w/authLogin/register.html</w:t>
      </w:r>
      <w:r>
        <w:rPr>
          <w:rStyle w:val="21"/>
          <w:rFonts w:asciiTheme="minorEastAsia" w:hAnsiTheme="minorEastAsia"/>
          <w:sz w:val="24"/>
        </w:rPr>
        <w:fldChar w:fldCharType="end"/>
      </w:r>
      <w:r>
        <w:rPr>
          <w:rFonts w:hint="eastAsia" w:asciiTheme="minorEastAsia" w:hAnsiTheme="minorEastAsia"/>
          <w:sz w:val="24"/>
        </w:rPr>
        <w:t>。</w:t>
      </w:r>
    </w:p>
    <w:p>
      <w:pPr>
        <w:pStyle w:val="2"/>
        <w:rPr>
          <w:sz w:val="28"/>
          <w:szCs w:val="28"/>
        </w:rPr>
      </w:pPr>
      <w:bookmarkStart w:id="8" w:name="_Toc28931"/>
      <w:r>
        <w:rPr>
          <w:rFonts w:hint="eastAsia"/>
          <w:sz w:val="28"/>
          <w:szCs w:val="28"/>
        </w:rPr>
        <w:t>运行</w:t>
      </w:r>
      <w:r>
        <w:rPr>
          <w:rFonts w:hint="eastAsia"/>
          <w:sz w:val="28"/>
        </w:rPr>
        <w:t>环境</w:t>
      </w:r>
      <w:bookmarkEnd w:id="8"/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本软件为绿色免安装版本，解压之后即可使用，支持Win7和Win10操作系统，目前只发布32位版本，投资者如果需要64位版本，可以单独与我司联系</w:t>
      </w:r>
      <w:r>
        <w:rPr>
          <w:rFonts w:hint="eastAsia" w:asciiTheme="minorEastAsia" w:hAnsiTheme="minorEastAsia"/>
          <w:sz w:val="24"/>
          <w:lang w:eastAsia="zh-CN"/>
        </w:rPr>
        <w:t>。</w:t>
      </w:r>
      <w:r>
        <w:rPr>
          <w:rFonts w:hint="eastAsia" w:asciiTheme="minorEastAsia" w:hAnsiTheme="minorEastAsia"/>
          <w:sz w:val="24"/>
          <w:lang w:val="en-US" w:eastAsia="zh-CN"/>
        </w:rPr>
        <w:t>现已提供64位的软件支持。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若软件运行后提示缺少MSVCP140.DLL等库文件，安装</w:t>
      </w:r>
      <w:r>
        <w:rPr>
          <w:rFonts w:asciiTheme="minorEastAsia" w:hAnsiTheme="minorEastAsia"/>
          <w:sz w:val="24"/>
        </w:rPr>
        <w:t>vcredist_x86.exe</w:t>
      </w:r>
      <w:r>
        <w:rPr>
          <w:rFonts w:hint="eastAsia" w:asciiTheme="minorEastAsia" w:hAnsiTheme="minorEastAsia"/>
          <w:sz w:val="24"/>
        </w:rPr>
        <w:t>即可解决。</w:t>
      </w:r>
    </w:p>
    <w:p>
      <w:pPr>
        <w:pStyle w:val="2"/>
        <w:rPr>
          <w:b w:val="0"/>
          <w:sz w:val="28"/>
          <w:szCs w:val="28"/>
        </w:rPr>
      </w:pPr>
      <w:bookmarkStart w:id="9" w:name="_Toc11529"/>
      <w:r>
        <w:rPr>
          <w:rFonts w:hint="eastAsia"/>
          <w:sz w:val="28"/>
          <w:szCs w:val="28"/>
        </w:rPr>
        <w:t>功能</w:t>
      </w:r>
      <w:r>
        <w:rPr>
          <w:rFonts w:hint="eastAsia"/>
          <w:sz w:val="28"/>
        </w:rPr>
        <w:t>介绍</w:t>
      </w:r>
      <w:bookmarkEnd w:id="9"/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本软件通过多种键盘快捷键进行买入、卖出、持仓委托查询操作。</w:t>
      </w:r>
    </w:p>
    <w:p>
      <w:pPr>
        <w:pStyle w:val="3"/>
        <w:rPr>
          <w:sz w:val="24"/>
        </w:rPr>
      </w:pPr>
      <w:bookmarkStart w:id="10" w:name="_Toc27093"/>
      <w:r>
        <w:rPr>
          <w:rFonts w:hint="eastAsia"/>
          <w:sz w:val="24"/>
        </w:rPr>
        <w:t>登录</w:t>
      </w:r>
      <w:bookmarkEnd w:id="10"/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登录窗口如下：</w:t>
      </w:r>
    </w:p>
    <w:p>
      <w:pPr>
        <w:pStyle w:val="24"/>
        <w:ind w:left="360" w:firstLine="0" w:firstLineChars="0"/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2565" cy="2962910"/>
            <wp:effectExtent l="0" t="0" r="13335" b="889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登录界面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如果如上图显示“行情：已连接</w:t>
      </w:r>
      <w:r>
        <w:rPr>
          <w:sz w:val="24"/>
        </w:rPr>
        <w:t>”</w:t>
      </w:r>
      <w:r>
        <w:rPr>
          <w:rFonts w:hint="eastAsia"/>
          <w:sz w:val="24"/>
        </w:rPr>
        <w:t>“ 交易：已连接”，则说明交易和行情参数均配置正确，和后台通讯正常，反之，会有其中一项或两项连接不正常，并且终端提示无法登陆。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输入账号和密码后按回车就可以成功登录。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账号可以输入客户号的后几位，系统会自动补齐营业部代码信息。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提示：登录复股星需要获取账户的管理员权限，所以会弹出是否允许运</w:t>
      </w:r>
      <w:bookmarkStart w:id="25" w:name="_GoBack"/>
      <w:bookmarkEnd w:id="25"/>
      <w:r>
        <w:rPr>
          <w:rFonts w:hint="eastAsia"/>
          <w:sz w:val="24"/>
        </w:rPr>
        <w:t>行的提示，必须按“是”，允许复股星启动，否则无法正常使用复股星终端。提示如下图4.1-2所示。</w:t>
      </w:r>
    </w:p>
    <w:p>
      <w:pPr>
        <w:pStyle w:val="24"/>
        <w:spacing w:line="360" w:lineRule="auto"/>
        <w:ind w:left="357" w:firstLine="48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3745230" cy="2289810"/>
            <wp:effectExtent l="0" t="0" r="7620" b="0"/>
            <wp:docPr id="5" name="图片 5" descr="C:\Users\huxg\AppData\Local\Temp\15615133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uxg\AppData\Local\Temp\1561513396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4.1</w:t>
      </w:r>
      <w:r>
        <w:fldChar w:fldCharType="end"/>
      </w:r>
      <w:r>
        <w:noBreakHyphen/>
      </w:r>
      <w:r>
        <w:rPr>
          <w:rFonts w:hint="eastAsia"/>
        </w:rPr>
        <w:t>2允许运行复股星的提示界面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在F12隐藏后再需要显示时也会有同样的提示，如需关闭此通知，可点击图4.1-2的通知界面的右下角“更改这些通知的出现时间”，拖动左边的滚动条至“从不通知”即可。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sz w:val="24"/>
        </w:rPr>
        <w:drawing>
          <wp:inline distT="0" distB="0" distL="0" distR="0">
            <wp:extent cx="3841750" cy="2838450"/>
            <wp:effectExtent l="0" t="0" r="6350" b="0"/>
            <wp:docPr id="8" name="图片 8" descr="C:\Users\huxg\AppData\Local\Temp\15615134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huxg\AppData\Local\Temp\1561513481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2758" cy="28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4.1</w:t>
      </w:r>
      <w:r>
        <w:fldChar w:fldCharType="end"/>
      </w:r>
      <w:r>
        <w:noBreakHyphen/>
      </w:r>
      <w:r>
        <w:rPr>
          <w:rFonts w:hint="eastAsia"/>
        </w:rPr>
        <w:t>3关闭提示</w:t>
      </w:r>
    </w:p>
    <w:p>
      <w:pPr>
        <w:pStyle w:val="24"/>
        <w:spacing w:line="360" w:lineRule="auto"/>
        <w:ind w:left="357" w:firstLine="480"/>
        <w:rPr>
          <w:sz w:val="24"/>
        </w:rPr>
      </w:pPr>
    </w:p>
    <w:p>
      <w:pPr>
        <w:pStyle w:val="3"/>
        <w:rPr>
          <w:sz w:val="24"/>
        </w:rPr>
      </w:pPr>
      <w:bookmarkStart w:id="11" w:name="_Toc649"/>
      <w:r>
        <w:rPr>
          <w:rFonts w:hint="eastAsia"/>
          <w:sz w:val="24"/>
        </w:rPr>
        <w:t>主功能区</w:t>
      </w:r>
      <w:bookmarkEnd w:id="11"/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登录成功后交易终端主界面显示如下：</w:t>
      </w:r>
    </w:p>
    <w:p>
      <w:pPr>
        <w:pStyle w:val="24"/>
        <w:spacing w:line="360" w:lineRule="auto"/>
        <w:ind w:left="-4" w:leftChars="-2" w:right="225" w:rightChars="107" w:firstLine="58" w:firstLineChars="28"/>
        <w:jc w:val="center"/>
        <w:rPr>
          <w:sz w:val="24"/>
        </w:rPr>
      </w:pPr>
      <w:r>
        <w:drawing>
          <wp:inline distT="0" distB="0" distL="114300" distR="114300">
            <wp:extent cx="5269865" cy="2955290"/>
            <wp:effectExtent l="0" t="0" r="6985" b="1651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4.2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交易终端主界面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主界面标题栏显示当前登录的账号信息（已隐去账号第一个字符），买入、卖出、委托查撤、证券持仓、资金余额、查询、银证转账</w:t>
      </w:r>
      <w:r>
        <w:rPr>
          <w:rFonts w:hint="eastAsia"/>
          <w:sz w:val="24"/>
          <w:lang w:val="en-US" w:eastAsia="zh-CN"/>
        </w:rPr>
        <w:t>、新股申购、</w:t>
      </w:r>
      <w:r>
        <w:rPr>
          <w:rFonts w:hint="eastAsia"/>
          <w:sz w:val="24"/>
        </w:rPr>
        <w:t>修改交易密码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特殊委托、条件下单、网格下单12</w:t>
      </w:r>
      <w:r>
        <w:rPr>
          <w:rFonts w:hint="eastAsia"/>
          <w:sz w:val="24"/>
        </w:rPr>
        <w:t>个功能模块，下方为键盘按键操作提示。使用键盘方向键选中模块按Enter回车，或者直接输入功能模块的序号均可进入相应的功能模块界面。另外“买入”、“卖出”和“委托查撤”可通过F7、F8、F9等快捷键直接进入。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主界面按【ESC】后账号登出并自动隐藏软件，按【Alt+F1】可重新显示软件。进入各功能模块后可通过【ESC】返回上层界面，【Alt+F1】可以切换软件隐藏和显示，【F12】锁屏后需要输入密码再次返回软件主界面。</w:t>
      </w:r>
    </w:p>
    <w:p>
      <w:pPr>
        <w:pStyle w:val="3"/>
      </w:pPr>
      <w:bookmarkStart w:id="12" w:name="_Toc9743"/>
      <w:r>
        <w:rPr>
          <w:rFonts w:hint="eastAsia"/>
          <w:sz w:val="24"/>
        </w:rPr>
        <w:t>买入</w:t>
      </w:r>
      <w:bookmarkEnd w:id="12"/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在主界面通过按键盘数字“1”、光标移动至“买入”时按Enter回车键或者按F7均可进入委托买入界面。输入证券代码按Enter回车后，买入价格按当时的卖一价自动填入。在输入价格和数量时，下方会提示可用的热键和定义。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在买入或卖出界面中，在输入证券代码的地方，输入3位证券代码时，会缺省认为是上海市场的股票，自动加上600，输入4位证券代码时，会缺省认为是深圳市场的股票，会自动补齐000。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sz w:val="24"/>
        </w:rPr>
        <w:t>在输入数量之后</w:t>
      </w:r>
      <w:r>
        <w:rPr>
          <w:rFonts w:hint="eastAsia"/>
          <w:sz w:val="24"/>
        </w:rPr>
        <w:t>，</w:t>
      </w:r>
      <w:r>
        <w:rPr>
          <w:sz w:val="24"/>
        </w:rPr>
        <w:t>按回车会出现提示信息</w:t>
      </w:r>
      <w:r>
        <w:rPr>
          <w:rFonts w:hint="eastAsia"/>
          <w:sz w:val="24"/>
        </w:rPr>
        <w:t>，</w:t>
      </w:r>
      <w:r>
        <w:rPr>
          <w:sz w:val="24"/>
        </w:rPr>
        <w:t>需要再次按回车</w:t>
      </w:r>
      <w:r>
        <w:rPr>
          <w:rFonts w:hint="eastAsia"/>
          <w:sz w:val="24"/>
        </w:rPr>
        <w:t>，</w:t>
      </w:r>
      <w:r>
        <w:rPr>
          <w:sz w:val="24"/>
        </w:rPr>
        <w:t>才会正式下委托单</w:t>
      </w:r>
      <w:r>
        <w:rPr>
          <w:rFonts w:hint="eastAsia"/>
          <w:sz w:val="24"/>
        </w:rPr>
        <w:t>，</w:t>
      </w:r>
      <w:r>
        <w:rPr>
          <w:sz w:val="24"/>
        </w:rPr>
        <w:t>此时按Esc键</w:t>
      </w:r>
      <w:r>
        <w:rPr>
          <w:rFonts w:hint="eastAsia"/>
          <w:sz w:val="24"/>
        </w:rPr>
        <w:t>，</w:t>
      </w:r>
      <w:r>
        <w:rPr>
          <w:sz w:val="24"/>
        </w:rPr>
        <w:t>可以回到输入买入数量</w:t>
      </w:r>
      <w:r>
        <w:rPr>
          <w:rFonts w:hint="eastAsia"/>
          <w:sz w:val="24"/>
        </w:rPr>
        <w:t>。</w:t>
      </w:r>
      <w:r>
        <w:rPr>
          <w:sz w:val="24"/>
        </w:rPr>
        <w:t>卖出功能也有类似提示环节</w:t>
      </w:r>
      <w:r>
        <w:rPr>
          <w:rFonts w:hint="eastAsia"/>
          <w:sz w:val="24"/>
        </w:rPr>
        <w:t>。委托单发出后自动跳转至“委托查撤”页面。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在输入窗口使用回车向下切换输入焦点，向上箭头向上切换输入焦点。</w:t>
      </w:r>
    </w:p>
    <w:p>
      <w:pPr>
        <w:pStyle w:val="24"/>
        <w:ind w:leftChars="-36" w:hanging="75" w:hangingChars="36"/>
        <w:jc w:val="center"/>
      </w:pPr>
      <w:r>
        <w:drawing>
          <wp:inline distT="0" distB="0" distL="0" distR="0">
            <wp:extent cx="5274310" cy="2435225"/>
            <wp:effectExtent l="0" t="0" r="2540" b="3175"/>
            <wp:docPr id="17" name="图片 17" descr="C:\Users\huxg\AppData\Local\Temp\15614468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huxg\AppData\Local\Temp\156144681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买入界面</w:t>
      </w:r>
    </w:p>
    <w:p>
      <w:pPr>
        <w:pStyle w:val="24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在买入页面按空格还可以跳转至“新股申购”模块，进行新股的申购。</w:t>
      </w:r>
    </w:p>
    <w:p>
      <w:r>
        <w:drawing>
          <wp:inline distT="0" distB="0" distL="0" distR="0">
            <wp:extent cx="5274310" cy="2458085"/>
            <wp:effectExtent l="0" t="0" r="2540" b="0"/>
            <wp:docPr id="22" name="图片 22" descr="C:\Users\huxg\AppData\Local\Temp\15614468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huxg\AppData\Local\Temp\1561446886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2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>买入确认界面</w:t>
      </w:r>
    </w:p>
    <w:p>
      <w:pPr>
        <w:jc w:val="center"/>
      </w:pPr>
      <w:r>
        <w:rPr>
          <w:rFonts w:hint="eastAsia"/>
        </w:rPr>
        <w:t>买入界面可以按F8切换其他类型的价格报单，比如各种市价委托和科创板的盘后委托等。</w:t>
      </w:r>
    </w:p>
    <w:p>
      <w:pPr>
        <w:pStyle w:val="3"/>
        <w:rPr>
          <w:sz w:val="24"/>
        </w:rPr>
      </w:pPr>
      <w:bookmarkStart w:id="13" w:name="_Toc8647"/>
      <w:r>
        <w:rPr>
          <w:rFonts w:hint="eastAsia"/>
          <w:sz w:val="24"/>
        </w:rPr>
        <w:t>卖出</w:t>
      </w:r>
      <w:bookmarkEnd w:id="13"/>
    </w:p>
    <w:p>
      <w:pPr>
        <w:spacing w:line="360" w:lineRule="auto"/>
        <w:ind w:firstLine="480" w:firstLineChars="200"/>
      </w:pPr>
      <w:r>
        <w:rPr>
          <w:rFonts w:hint="eastAsia"/>
          <w:sz w:val="24"/>
        </w:rPr>
        <w:t>在主界面通过按键盘数字“2”、光标移动至“卖出”时按Enter回车键或者按F8均可进入委托卖出界面。输入证券代码按Enter回车后，卖出价格按当时的买一价自动填入。在输入价格和数量时，下方会提示可用的热键和定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在输入证券代码之后，该证券对应的可卖数量、成本价格、浮动盈亏等信息会显示在右边信息提示栏中。委托单发出后自动跳转至“委托查撤”页面。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可在委托卖出中，进行上海、深圳市场的逆回购业务，数量单位为张。</w:t>
      </w:r>
    </w:p>
    <w:p>
      <w:pPr>
        <w:spacing w:line="360" w:lineRule="auto"/>
        <w:ind w:firstLine="420" w:firstLineChars="200"/>
      </w:pPr>
      <w:r>
        <w:drawing>
          <wp:inline distT="0" distB="0" distL="0" distR="0">
            <wp:extent cx="5274310" cy="2268855"/>
            <wp:effectExtent l="0" t="0" r="2540" b="0"/>
            <wp:docPr id="25" name="图片 25" descr="C:\Users\huxg\AppData\Local\Temp\15614472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huxg\AppData\Local\Temp\1561447283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 xml:space="preserve"> 卖出</w:t>
      </w:r>
    </w:p>
    <w:p>
      <w:pPr>
        <w:ind w:left="424" w:leftChars="202" w:right="-483" w:rightChars="-230"/>
      </w:pPr>
      <w:r>
        <w:drawing>
          <wp:inline distT="0" distB="0" distL="0" distR="0">
            <wp:extent cx="5274310" cy="2426335"/>
            <wp:effectExtent l="0" t="0" r="2540" b="0"/>
            <wp:docPr id="12" name="图片 12" descr="C:\Users\huxg\AppData\Local\Temp\15325885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huxg\AppData\Local\Temp\1532588569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t xml:space="preserve"> 逆回购</w:t>
      </w:r>
    </w:p>
    <w:p>
      <w:pPr>
        <w:pStyle w:val="3"/>
        <w:rPr>
          <w:sz w:val="24"/>
        </w:rPr>
      </w:pPr>
      <w:bookmarkStart w:id="14" w:name="_Toc11826"/>
      <w:r>
        <w:rPr>
          <w:rFonts w:hint="eastAsia"/>
          <w:sz w:val="24"/>
        </w:rPr>
        <w:t>委托查撤</w:t>
      </w:r>
      <w:bookmarkEnd w:id="14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在主界面通过按键盘数字“3”、光标移动至“委托查撤”时按Enter回车键或者按F9均可进入委托查撤界面。默认显示可撤的委托。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空格：切换显示全部委托/可撤委托；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回车：光标移动至委托行，按enter回车直接撤单；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/:按斜线“/”全部撤单；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+/-:按“+”“-”可直接跳转进入买入、卖出界面，买入、卖出界面的证券代码会自动输入跳转前光标选中的证券代码。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选择单笔委托或撤全部委托单之后，会有撤单确认信息，需要再次按Enter键确认撤单，或者按Esc键取消撤单。</w:t>
      </w:r>
    </w:p>
    <w:p>
      <w:pPr>
        <w:pStyle w:val="11"/>
        <w:jc w:val="center"/>
      </w:pPr>
      <w:r>
        <w:drawing>
          <wp:inline distT="0" distB="0" distL="0" distR="0">
            <wp:extent cx="5274310" cy="1728470"/>
            <wp:effectExtent l="0" t="0" r="2540" b="5080"/>
            <wp:docPr id="24" name="图片 24" descr="C:\Users\huxg\AppData\Local\Temp\15614471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huxg\AppData\Local\Temp\1561447139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4.5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委托查撤</w:t>
      </w:r>
    </w:p>
    <w:p>
      <w:pPr>
        <w:pStyle w:val="3"/>
      </w:pPr>
      <w:bookmarkStart w:id="15" w:name="_Toc13035"/>
      <w:r>
        <w:rPr>
          <w:rFonts w:hint="eastAsia"/>
        </w:rPr>
        <w:t>证券持仓</w:t>
      </w:r>
      <w:bookmarkEnd w:id="15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在主界面通过按键盘数字“4”或光标移动至“委托查撤”时按Enter回车键可进入证券持仓界面。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在持仓界面光标选中持仓的证券后按“+”“-”后，可直接跳转至买入、卖出界面，买入、卖出界面的证券代码会自动输入跳转前光标选中的证券代码。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按Enter回车可以看到当前选中行的持仓的历史成交信息。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5274310" cy="1974215"/>
            <wp:effectExtent l="0" t="0" r="2540" b="6985"/>
            <wp:docPr id="18" name="图片 18" descr="C:\Users\huxg\AppData\Local\Temp\15420921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huxg\AppData\Local\Temp\1542092110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4.6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证券持仓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持仓按先上海市场、后深圳市场排序显示。最新价在收盘后会自动变成今日收盘价的值，用于计算市值和盈亏。</w:t>
      </w:r>
    </w:p>
    <w:p>
      <w:pPr>
        <w:pStyle w:val="3"/>
      </w:pPr>
      <w:bookmarkStart w:id="16" w:name="_Toc27844"/>
      <w:r>
        <w:rPr>
          <w:rFonts w:hint="eastAsia"/>
        </w:rPr>
        <w:t>资金余额</w:t>
      </w:r>
      <w:bookmarkEnd w:id="16"/>
    </w:p>
    <w:p>
      <w:pPr>
        <w:spacing w:line="360" w:lineRule="auto"/>
        <w:ind w:firstLine="480" w:firstLineChars="200"/>
      </w:pPr>
      <w:r>
        <w:rPr>
          <w:rFonts w:hint="eastAsia"/>
          <w:sz w:val="24"/>
        </w:rPr>
        <w:t>在主界面通过按键盘数字“5”或光标移动至“资金余额”时按Enter回车键可进入资金余额界面。</w:t>
      </w:r>
    </w:p>
    <w:p/>
    <w:p>
      <w:pPr>
        <w:pStyle w:val="11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5274310" cy="1723390"/>
            <wp:effectExtent l="0" t="0" r="2540" b="0"/>
            <wp:docPr id="11" name="图片 11" descr="C:\Users\huxg\AppData\Local\Temp\15314521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huxg\AppData\Local\Temp\1531452170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4.7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资金余额</w:t>
      </w:r>
    </w:p>
    <w:p/>
    <w:p>
      <w:pPr>
        <w:pStyle w:val="3"/>
      </w:pPr>
      <w:bookmarkStart w:id="17" w:name="_Toc21849"/>
      <w:r>
        <w:rPr>
          <w:rFonts w:hint="eastAsia"/>
        </w:rPr>
        <w:t>查询</w:t>
      </w:r>
      <w:bookmarkEnd w:id="17"/>
    </w:p>
    <w:p>
      <w:pPr>
        <w:spacing w:line="360" w:lineRule="auto"/>
        <w:ind w:firstLine="480" w:firstLineChars="200"/>
      </w:pPr>
      <w:r>
        <w:rPr>
          <w:rFonts w:hint="eastAsia"/>
          <w:sz w:val="24"/>
        </w:rPr>
        <w:t>在主界面通过按键盘数字“6”或光标移动至“查询”时按Enter回车键可进入查询界面。查询二级菜单分“当日成交”“历史成交”“当日委托”“历史委托”四个模块。</w:t>
      </w:r>
    </w:p>
    <w:p>
      <w:r>
        <w:drawing>
          <wp:inline distT="0" distB="0" distL="0" distR="0">
            <wp:extent cx="5274310" cy="2440940"/>
            <wp:effectExtent l="0" t="0" r="2540" b="0"/>
            <wp:docPr id="19" name="图片 19" descr="C:\Users\huxg\AppData\Local\Temp\15420924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huxg\AppData\Local\Temp\1542092434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4.8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查询菜单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进入“查询”三级菜单后，按【空格】汇总选择后，界面按证券当日成交汇总显示在一行上，否则会每条成交记录显示一行。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在当日成交界面光标选中成交的证券后按“+”“-”后，可直接跳转至买入、卖出界面，买入、卖出界面的证券代码会自动输入跳转前光标选中的证券代码。</w:t>
      </w:r>
    </w:p>
    <w:p>
      <w:pPr>
        <w:pStyle w:val="3"/>
        <w:rPr>
          <w:b w:val="0"/>
          <w:sz w:val="28"/>
        </w:rPr>
      </w:pPr>
      <w:bookmarkStart w:id="18" w:name="_Toc20141"/>
      <w:r>
        <w:rPr>
          <w:rFonts w:hint="eastAsia"/>
          <w:b w:val="0"/>
          <w:sz w:val="28"/>
        </w:rPr>
        <w:t>银证转账</w:t>
      </w:r>
      <w:bookmarkEnd w:id="18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在主界面通过按键盘数字“7”或光标移动至“银证转账”时按Enter回车键可进入资金内转界面。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目前转账提供两种模式，可以直接从存管银行转账至奇点柜台，也可以利用存管从银行划入资金到集中交易柜台，再利用“柜台转奇点”功能将可用资金划转到鑫奇点。其中第二种模式下，“柜台</w:t>
      </w:r>
      <w:r>
        <w:rPr>
          <w:sz w:val="24"/>
        </w:rPr>
        <w:sym w:font="Wingdings" w:char="F0E0"/>
      </w:r>
      <w:r>
        <w:rPr>
          <w:rFonts w:hint="eastAsia"/>
          <w:sz w:val="24"/>
        </w:rPr>
        <w:t>鑫奇点”时，</w:t>
      </w:r>
      <w:r>
        <w:rPr>
          <w:sz w:val="24"/>
        </w:rPr>
        <w:t>显示的可划金额是指集中交易柜台系统中的可用资金</w:t>
      </w:r>
      <w:r>
        <w:rPr>
          <w:rFonts w:hint="eastAsia"/>
          <w:sz w:val="24"/>
        </w:rPr>
        <w:t>。“鑫奇点</w:t>
      </w:r>
      <w:r>
        <w:rPr>
          <w:sz w:val="24"/>
        </w:rPr>
        <w:sym w:font="Wingdings" w:char="F0E0"/>
      </w:r>
      <w:r>
        <w:rPr>
          <w:rFonts w:hint="eastAsia"/>
          <w:sz w:val="24"/>
        </w:rPr>
        <w:t>柜台”时，显示的可划金额是指鑫奇点中可以转入集中交易的资金。</w:t>
      </w: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5274310" cy="2452370"/>
            <wp:effectExtent l="0" t="0" r="2540" b="5080"/>
            <wp:docPr id="10" name="图片 10" descr="C:\Users\huxg\AppData\Local\Temp\15729387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huxg\AppData\Local\Temp\1572938744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  <w:rPr>
          <w:sz w:val="24"/>
        </w:rPr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4.9</w:t>
      </w:r>
      <w:r>
        <w:fldChar w:fldCharType="end"/>
      </w:r>
      <w:r>
        <w:noBreakHyphen/>
      </w:r>
      <w:r>
        <w:rPr>
          <w:rFonts w:hint="eastAsia"/>
        </w:rPr>
        <w:t>2 柜台资金转入鑫奇点</w:t>
      </w: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5274310" cy="2452370"/>
            <wp:effectExtent l="0" t="0" r="2540" b="5080"/>
            <wp:docPr id="23" name="图片 23" descr="C:\Users\huxg\AppData\Local\Temp\15729389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huxg\AppData\Local\Temp\1572938913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  <w:rPr>
          <w:sz w:val="24"/>
        </w:rPr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4.9</w:t>
      </w:r>
      <w:r>
        <w:fldChar w:fldCharType="end"/>
      </w:r>
      <w:r>
        <w:noBreakHyphen/>
      </w:r>
      <w:r>
        <w:rPr>
          <w:rFonts w:hint="eastAsia"/>
        </w:rPr>
        <w:t>3 鑫奇点资金转回柜台</w:t>
      </w:r>
    </w:p>
    <w:p>
      <w:pPr>
        <w:spacing w:line="360" w:lineRule="auto"/>
        <w:ind w:firstLine="420" w:firstLineChars="200"/>
      </w:pPr>
      <w:r>
        <w:rPr>
          <w:rFonts w:hint="eastAsia"/>
        </w:rPr>
        <w:t>账户登录后首次使用银证转账功能需输入银行卡密码，登出前查询余额不再输入密码，转账则需要密码认证。</w:t>
      </w:r>
    </w:p>
    <w:p>
      <w:pPr>
        <w:spacing w:line="360" w:lineRule="auto"/>
        <w:ind w:firstLine="420" w:firstLineChars="200"/>
        <w:jc w:val="center"/>
      </w:pPr>
      <w:r>
        <w:drawing>
          <wp:inline distT="0" distB="0" distL="0" distR="0">
            <wp:extent cx="4324985" cy="2035175"/>
            <wp:effectExtent l="0" t="0" r="0" b="3175"/>
            <wp:docPr id="20" name="图片 20" descr="C:\Users\huxg\AppData\Local\Temp\15420965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huxg\AppData\Local\Temp\1542096511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2240" cy="203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  <w:rPr>
          <w:sz w:val="24"/>
        </w:rPr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4.9</w:t>
      </w:r>
      <w:r>
        <w:fldChar w:fldCharType="end"/>
      </w:r>
      <w:r>
        <w:noBreakHyphen/>
      </w:r>
      <w:r>
        <w:rPr>
          <w:rFonts w:hint="eastAsia"/>
        </w:rPr>
        <w:t>4 登录后首次银证转账需输入银行卡密码</w:t>
      </w:r>
    </w:p>
    <w:p>
      <w:pPr>
        <w:pStyle w:val="11"/>
        <w:jc w:val="center"/>
      </w:pPr>
      <w:r>
        <w:drawing>
          <wp:inline distT="0" distB="0" distL="0" distR="0">
            <wp:extent cx="5274310" cy="2452370"/>
            <wp:effectExtent l="0" t="0" r="2540" b="5080"/>
            <wp:docPr id="2" name="图片 2" descr="C:\Users\huxg\AppData\Local\Temp\15729386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uxg\AppData\Local\Temp\1572938681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  <w:rPr>
          <w:sz w:val="24"/>
        </w:rPr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4.9</w:t>
      </w:r>
      <w:r>
        <w:fldChar w:fldCharType="end"/>
      </w:r>
      <w:r>
        <w:noBreakHyphen/>
      </w:r>
      <w:r>
        <w:rPr>
          <w:rFonts w:hint="eastAsia"/>
        </w:rPr>
        <w:t>5 银行转账至奇点柜台</w:t>
      </w:r>
    </w:p>
    <w:p>
      <w:pPr>
        <w:pStyle w:val="3"/>
      </w:pPr>
      <w:bookmarkStart w:id="19" w:name="_Toc10533"/>
      <w:r>
        <w:rPr>
          <w:rFonts w:hint="eastAsia"/>
        </w:rPr>
        <w:t>交易密码修改</w:t>
      </w:r>
      <w:bookmarkEnd w:id="19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在主界面通过按键盘数字“8”或光标移动至“新股申购”时按Enter回车键可进入新股申购界面。</w:t>
      </w:r>
    </w:p>
    <w:p>
      <w:r>
        <w:drawing>
          <wp:inline distT="0" distB="0" distL="0" distR="0">
            <wp:extent cx="5274310" cy="2442845"/>
            <wp:effectExtent l="0" t="0" r="2540" b="0"/>
            <wp:docPr id="15" name="图片 15" descr="C:\Users\huxg\AppData\Local\Temp\15450371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huxg\AppData\Local\Temp\1545037118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  <w:rPr>
          <w:sz w:val="24"/>
        </w:rPr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4.10</w:t>
      </w:r>
      <w:r>
        <w:fldChar w:fldCharType="end"/>
      </w:r>
      <w:r>
        <w:noBreakHyphen/>
      </w:r>
      <w:r>
        <w:rPr>
          <w:rFonts w:hint="eastAsia"/>
        </w:rPr>
        <w:t>6 新股申购</w:t>
      </w:r>
    </w:p>
    <w:p>
      <w:pPr>
        <w:spacing w:line="360" w:lineRule="auto"/>
        <w:ind w:firstLine="420" w:firstLineChars="200"/>
      </w:pPr>
      <w:r>
        <w:rPr>
          <w:rFonts w:hint="eastAsia"/>
        </w:rPr>
        <w:tab/>
      </w:r>
      <w:r>
        <w:rPr>
          <w:rFonts w:hint="eastAsia"/>
          <w:sz w:val="24"/>
        </w:rPr>
        <w:t>进入“申购”页面，可输入申购代码或按空格自动载入今日可申购的代码，按空格可切换下一可申购的新股，申购价格自动载入，不可修改，申购数量可自行填入，默认为可申购的最大数量。</w:t>
      </w:r>
    </w:p>
    <w:p>
      <w:pPr>
        <w:pStyle w:val="3"/>
      </w:pPr>
      <w:bookmarkStart w:id="20" w:name="_Toc26450"/>
      <w:r>
        <w:rPr>
          <w:rFonts w:hint="eastAsia"/>
        </w:rPr>
        <w:t>交易密码修改</w:t>
      </w:r>
      <w:bookmarkEnd w:id="20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在主界面通过按键盘数字“9”或光标移动至“修改交易密码”时按Enter回车键可进入密码修改界面。修改密码会自动同步修改集中交易系统中的交易密码。</w:t>
      </w: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4470400" cy="1591310"/>
            <wp:effectExtent l="0" t="0" r="6350" b="8890"/>
            <wp:docPr id="30" name="图片 30" descr="C:\Users\huxg\AppData\Local\Temp\15295754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huxg\AppData\Local\Temp\1529575491(1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4950" cy="159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4.11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修改交易密码</w:t>
      </w:r>
    </w:p>
    <w:p>
      <w:pPr>
        <w:widowControl/>
        <w:jc w:val="left"/>
        <w:rPr>
          <w:rFonts w:eastAsia="黑体" w:asciiTheme="majorHAnsi" w:hAnsiTheme="majorHAnsi" w:cstheme="majorBidi"/>
          <w:sz w:val="20"/>
          <w:szCs w:val="20"/>
        </w:rPr>
      </w:pPr>
    </w:p>
    <w:p>
      <w:pPr>
        <w:pStyle w:val="3"/>
        <w:rPr>
          <w:rFonts w:hint="default"/>
          <w:lang w:val="en-US" w:eastAsia="zh-CN"/>
        </w:rPr>
      </w:pPr>
      <w:bookmarkStart w:id="21" w:name="_Toc8508"/>
      <w:r>
        <w:rPr>
          <w:rFonts w:hint="eastAsia"/>
          <w:lang w:val="en-US" w:eastAsia="zh-CN"/>
        </w:rPr>
        <w:t>条件下单</w:t>
      </w:r>
      <w:bookmarkEnd w:id="21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光标移动至“</w:t>
      </w:r>
      <w:r>
        <w:rPr>
          <w:rFonts w:hint="eastAsia"/>
          <w:sz w:val="24"/>
          <w:lang w:val="en-US" w:eastAsia="zh-CN"/>
        </w:rPr>
        <w:t>条件下单</w:t>
      </w:r>
      <w:r>
        <w:rPr>
          <w:rFonts w:hint="eastAsia"/>
          <w:sz w:val="24"/>
        </w:rPr>
        <w:t>”时按Enter回车键可进入</w:t>
      </w:r>
      <w:r>
        <w:rPr>
          <w:rFonts w:hint="eastAsia"/>
          <w:sz w:val="24"/>
          <w:lang w:val="en-US" w:eastAsia="zh-CN"/>
        </w:rPr>
        <w:t>条件下单</w:t>
      </w:r>
      <w:r>
        <w:rPr>
          <w:rFonts w:hint="eastAsia"/>
          <w:sz w:val="24"/>
        </w:rPr>
        <w:t>界面。</w:t>
      </w:r>
    </w:p>
    <w:p>
      <w:pPr>
        <w:ind w:firstLine="420" w:firstLineChars="0"/>
      </w:pPr>
    </w:p>
    <w:p>
      <w:pPr>
        <w:ind w:firstLine="420" w:firstLineChars="0"/>
      </w:pPr>
      <w:r>
        <w:drawing>
          <wp:inline distT="0" distB="0" distL="114300" distR="114300">
            <wp:extent cx="5269865" cy="2955290"/>
            <wp:effectExtent l="0" t="0" r="6985" b="1651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F8：限价/五档剩余撤销/五档剩余转限价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F9: 价格上穿/价格下破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F10:买入/卖出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space：条件单管理界面</w:t>
      </w:r>
    </w:p>
    <w:p>
      <w:pPr>
        <w:spacing w:line="360" w:lineRule="auto"/>
        <w:ind w:firstLine="420" w:firstLineChars="200"/>
        <w:rPr>
          <w:rFonts w:hint="eastAsia"/>
          <w:sz w:val="24"/>
          <w:lang w:val="en-US" w:eastAsia="zh-CN"/>
        </w:rPr>
      </w:pPr>
      <w:r>
        <w:drawing>
          <wp:inline distT="0" distB="0" distL="114300" distR="114300">
            <wp:extent cx="5269865" cy="2955290"/>
            <wp:effectExtent l="0" t="0" r="6985" b="1651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bookmarkStart w:id="22" w:name="_Toc16030"/>
      <w:r>
        <w:rPr>
          <w:rFonts w:hint="eastAsia"/>
          <w:lang w:val="en-US" w:eastAsia="zh-CN"/>
        </w:rPr>
        <w:t>网格下单</w:t>
      </w:r>
      <w:bookmarkEnd w:id="22"/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光标移动至“</w:t>
      </w:r>
      <w:r>
        <w:rPr>
          <w:rFonts w:hint="eastAsia"/>
          <w:sz w:val="24"/>
          <w:lang w:val="en-US" w:eastAsia="zh-CN"/>
        </w:rPr>
        <w:t>网格下单”时按Enter回车键可进入</w:t>
      </w:r>
      <w:r>
        <w:rPr>
          <w:rFonts w:hint="eastAsia"/>
          <w:sz w:val="24"/>
          <w:lang w:val="en-US" w:eastAsia="zh-CN"/>
        </w:rPr>
        <w:t>网格下单界面。</w:t>
      </w:r>
    </w:p>
    <w:p/>
    <w:p>
      <w:r>
        <w:drawing>
          <wp:inline distT="0" distB="0" distL="114300" distR="114300">
            <wp:extent cx="5269865" cy="2955290"/>
            <wp:effectExtent l="0" t="0" r="6985" b="1651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F1:调整参数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F2暂停选中的策略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F3:导入新策略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F4:删除选中的策略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ENTER：启动选中的策略</w:t>
      </w:r>
    </w:p>
    <w:p>
      <w:pPr>
        <w:spacing w:line="360" w:lineRule="auto"/>
        <w:ind w:firstLine="420" w:firstLineChars="200"/>
      </w:pPr>
      <w:r>
        <w:drawing>
          <wp:inline distT="0" distB="0" distL="114300" distR="114300">
            <wp:extent cx="5274310" cy="2791460"/>
            <wp:effectExtent l="0" t="0" r="2540" b="8890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drawing>
          <wp:inline distT="0" distB="0" distL="114300" distR="114300">
            <wp:extent cx="5266690" cy="2962910"/>
            <wp:effectExtent l="0" t="0" r="10160" b="8890"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导入策略目前只支持.csv文件，格式参考样例</w:t>
      </w:r>
    </w:p>
    <w:p>
      <w:pPr>
        <w:pStyle w:val="3"/>
      </w:pPr>
      <w:bookmarkStart w:id="23" w:name="_Toc19395"/>
      <w:r>
        <w:rPr>
          <w:rFonts w:hint="eastAsia"/>
        </w:rPr>
        <w:t>钱龙委托设置</w:t>
      </w:r>
      <w:bookmarkEnd w:id="23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可以在钱龙软件内设置复股星的委托热键。点击钱龙菜单栏的【委托】【委托设置】，点击添加已有委托。点击【浏览】后选择复股星程序exe，并命名即可完成设置。</w:t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drawing>
          <wp:inline distT="0" distB="0" distL="0" distR="0">
            <wp:extent cx="5254625" cy="76200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6174" cy="76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</w:p>
    <w:p>
      <w:pPr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drawing>
          <wp:inline distT="0" distB="0" distL="0" distR="0">
            <wp:extent cx="2480310" cy="1897380"/>
            <wp:effectExtent l="0" t="0" r="0" b="7620"/>
            <wp:docPr id="1" name="图片 1" descr="C:\Users\huxg\AppData\Local\Temp\15300678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uxg\AppData\Local\Temp\1530067843(1)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595" cy="18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>
      <w:pPr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drawing>
          <wp:inline distT="0" distB="0" distL="0" distR="0">
            <wp:extent cx="3436620" cy="1898650"/>
            <wp:effectExtent l="0" t="0" r="0" b="6350"/>
            <wp:docPr id="6" name="图片 6" descr="C:\Users\huxg\AppData\Local\Temp\15300682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huxg\AppData\Local\Temp\1530068237(1)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8830" cy="19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>
      <w:pPr>
        <w:pStyle w:val="11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4.12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在乾隆分析软件中设置复股星下单软件</w:t>
      </w:r>
    </w:p>
    <w:p>
      <w:pPr>
        <w:pStyle w:val="11"/>
        <w:jc w:val="center"/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设置完复股星委托后在钱龙软件可以按F12来打开/隐藏复股星委托程序。</w:t>
      </w:r>
    </w:p>
    <w:p>
      <w:pPr>
        <w:pStyle w:val="3"/>
      </w:pPr>
      <w:bookmarkStart w:id="24" w:name="_Toc24679"/>
      <w:r>
        <w:rPr>
          <w:rFonts w:hint="eastAsia"/>
        </w:rPr>
        <w:t>通讯设置</w:t>
      </w:r>
      <w:bookmarkEnd w:id="24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点击登录界面的“通讯设置”按钮，可以查看当前交易、行情服务器的连接状态。同时可以通过此模块切换仿真和实盘环境。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补位前缀可以输入登录账号的前几位，登录时输入账号后几位，程序会按照设置的前缀自动补位，并补足账号中间的0。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drawing>
          <wp:inline distT="0" distB="0" distL="0" distR="0">
            <wp:extent cx="5274310" cy="2326005"/>
            <wp:effectExtent l="0" t="0" r="2540" b="0"/>
            <wp:docPr id="28" name="图片 28" descr="C:\Users\huxg\AppData\Local\Temp\15573885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huxg\AppData\Local\Temp\1557388543(1)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center"/>
        <w:rPr>
          <w:sz w:val="24"/>
        </w:rPr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4.13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网络测速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454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8515193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95885</wp:posOffset>
              </wp:positionV>
              <wp:extent cx="5314950" cy="6350"/>
              <wp:effectExtent l="0" t="0" r="19050" b="3175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495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7.55pt;height:0.5pt;width:418.5pt;z-index:251659264;mso-width-relative:page;mso-height-relative:page;" filled="f" stroked="t" coordsize="21600,21600" o:gfxdata="UEsDBAoAAAAAAIdO4kAAAAAAAAAAAAAAAAAEAAAAZHJzL1BLAwQUAAAACACHTuJA61YUjdQAAAAG&#10;AQAADwAAAGRycy9kb3ducmV2LnhtbE2PTU/DMAyG70j8h8hIXKYt6SbGVJruAPTGhQ3E1Wu8tqJx&#10;uib7gF+POcHRz2u9flysL75XJxpjF9hCNjOgiOvgOm4svG2r6QpUTMgO+8Bk4YsirMvrqwJzF878&#10;SqdNapSUcMzRQpvSkGsd65Y8xlkYiCXbh9FjknFstBvxLOW+13Njltpjx3KhxYEeW6o/N0dvIVbv&#10;dKi+J/XEfCyaQPPD08szWnt7k5kHUIku6W8ZfvVFHUpx2oUju6h6C/JIEnqXgZJ0tbgXsBOwzECX&#10;hf6vX/4AUEsDBBQAAAAIAIdO4kCQbcWX2gEAAJ0DAAAOAAAAZHJzL2Uyb0RvYy54bWytU81uEzEQ&#10;viPxDpbvZJM0qegqmx4alQuCSMADTLzeXUv+k8fNJi/BCyBxgxNH7rwN7WMw9m7TUi49sAfveH4+&#10;z/d5vLo8GM32MqBytuKzyZQzaYWrlW0r/unj9avXnGEEW4N2Vlb8KJFfrl++WPW+lHPXOV3LwAjE&#10;Ytn7incx+rIoUHTSAE6cl5aCjQsGIm1DW9QBekI3uphPp+dF70LtgxMSkbybIchHxPAcQNc0SsiN&#10;EzdG2jigBqkhEiXslEe+zt02jRTxfdOgjExXnJjGvNIhZO/SWqxXULYBfKfE2AI8p4UnnAwoS4ee&#10;oDYQgd0E9Q+UUSI4dE2cCGeKgUhWhFjMpk+0+dCBl5kLSY3+JDr+P1jxbr8NTNUVX3BmwdCF3375&#10;+fvzt7tfX2m9/fGdLZJIvceScq/sNow79NuQGB+aYNKfuLBDFvZ4ElYeIhPkXJ7NFhdL0lxQ7PyM&#10;LAIpHmp9wPhGOsOSUXGtbKINJezfYhxS71OS27prpTX5odSW9RW/WM6XBA40jg2NAZnGEyW0LWeg&#10;W5pzEUNGRKdVnapTMYZ2d6UD20OajvyNjf2Vlo7eAHZDXg6NadoSjSTNIEaydq4+Zo2yn24tEx0n&#10;LI3F432ufnhV6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rVhSN1AAAAAYBAAAPAAAAAAAAAAEA&#10;IAAAACIAAABkcnMvZG93bnJldi54bWxQSwECFAAUAAAACACHTuJAkG3Fl9oBAACdAwAADgAAAAAA&#10;AAABACAAAAAjAQAAZHJzL2Uyb0RvYy54bWxQSwUGAAAAAAYABgBZAQAAbwUAAAAA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  <w:r>
      <w:t>免责声明</w:t>
    </w:r>
    <w:r>
      <w:rPr>
        <w:rFonts w:hint="eastAsia"/>
      </w:rPr>
      <w:t>:</w:t>
    </w:r>
    <w:r>
      <w:t>本文档便于软件使用者快速了解软件特性</w:t>
    </w:r>
    <w:r>
      <w:rPr>
        <w:rFonts w:hint="eastAsia"/>
      </w:rPr>
      <w:t>，如存在本文档与软件实际操作不符的情况，请及时反馈我公司，并以软件实际操作为准，本文档</w:t>
    </w:r>
    <w:r>
      <w:t>不是软件唯一的使用帮助</w:t>
    </w:r>
    <w:r>
      <w:rPr>
        <w:rFonts w:hint="eastAsia"/>
      </w:rPr>
      <w:t>。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44863"/>
    <w:multiLevelType w:val="multilevel"/>
    <w:tmpl w:val="0A244863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  <w:b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Yzg1ZTQwOTU1MGE5ZWQxYTNmZWY1NGMyY2QxZjMifQ=="/>
  </w:docVars>
  <w:rsids>
    <w:rsidRoot w:val="00410A2F"/>
    <w:rsid w:val="00000C3D"/>
    <w:rsid w:val="0000115A"/>
    <w:rsid w:val="00001531"/>
    <w:rsid w:val="000019BE"/>
    <w:rsid w:val="00003C06"/>
    <w:rsid w:val="00004B88"/>
    <w:rsid w:val="000053A2"/>
    <w:rsid w:val="0000598A"/>
    <w:rsid w:val="00006102"/>
    <w:rsid w:val="00006CD4"/>
    <w:rsid w:val="00007091"/>
    <w:rsid w:val="00010183"/>
    <w:rsid w:val="0001024B"/>
    <w:rsid w:val="00010A11"/>
    <w:rsid w:val="00011A1B"/>
    <w:rsid w:val="000126CC"/>
    <w:rsid w:val="00012BAF"/>
    <w:rsid w:val="000130C3"/>
    <w:rsid w:val="00013A0C"/>
    <w:rsid w:val="00013D4F"/>
    <w:rsid w:val="00014305"/>
    <w:rsid w:val="00014352"/>
    <w:rsid w:val="00015745"/>
    <w:rsid w:val="00017032"/>
    <w:rsid w:val="000171F2"/>
    <w:rsid w:val="0001797A"/>
    <w:rsid w:val="00017A94"/>
    <w:rsid w:val="000202CF"/>
    <w:rsid w:val="00020997"/>
    <w:rsid w:val="00020F42"/>
    <w:rsid w:val="000214A3"/>
    <w:rsid w:val="00021E7D"/>
    <w:rsid w:val="00021F55"/>
    <w:rsid w:val="00022E1F"/>
    <w:rsid w:val="000233F3"/>
    <w:rsid w:val="0002390A"/>
    <w:rsid w:val="00023E9F"/>
    <w:rsid w:val="00024FDC"/>
    <w:rsid w:val="00024FF6"/>
    <w:rsid w:val="0002572F"/>
    <w:rsid w:val="00025918"/>
    <w:rsid w:val="00025CF3"/>
    <w:rsid w:val="00026A5D"/>
    <w:rsid w:val="00027D60"/>
    <w:rsid w:val="00027EF0"/>
    <w:rsid w:val="000307E7"/>
    <w:rsid w:val="00030BC4"/>
    <w:rsid w:val="0003137F"/>
    <w:rsid w:val="000322F8"/>
    <w:rsid w:val="00032609"/>
    <w:rsid w:val="00032922"/>
    <w:rsid w:val="00032EA8"/>
    <w:rsid w:val="0003366A"/>
    <w:rsid w:val="0003401A"/>
    <w:rsid w:val="00034416"/>
    <w:rsid w:val="00034CFC"/>
    <w:rsid w:val="000350BD"/>
    <w:rsid w:val="00035A80"/>
    <w:rsid w:val="000376AE"/>
    <w:rsid w:val="000400CB"/>
    <w:rsid w:val="00040555"/>
    <w:rsid w:val="00040C9F"/>
    <w:rsid w:val="00041930"/>
    <w:rsid w:val="00041B57"/>
    <w:rsid w:val="00041FC4"/>
    <w:rsid w:val="000421B5"/>
    <w:rsid w:val="00043230"/>
    <w:rsid w:val="00044192"/>
    <w:rsid w:val="00044902"/>
    <w:rsid w:val="00044967"/>
    <w:rsid w:val="00044AFE"/>
    <w:rsid w:val="00045F64"/>
    <w:rsid w:val="00046408"/>
    <w:rsid w:val="00046B59"/>
    <w:rsid w:val="00046C50"/>
    <w:rsid w:val="0005112B"/>
    <w:rsid w:val="00052ACC"/>
    <w:rsid w:val="00052C9B"/>
    <w:rsid w:val="00053C76"/>
    <w:rsid w:val="0005454A"/>
    <w:rsid w:val="00054E49"/>
    <w:rsid w:val="000552AD"/>
    <w:rsid w:val="00055734"/>
    <w:rsid w:val="00056A05"/>
    <w:rsid w:val="00056F2B"/>
    <w:rsid w:val="000572C8"/>
    <w:rsid w:val="0006078C"/>
    <w:rsid w:val="00060B7F"/>
    <w:rsid w:val="00060D64"/>
    <w:rsid w:val="0006116F"/>
    <w:rsid w:val="00061A75"/>
    <w:rsid w:val="00062C21"/>
    <w:rsid w:val="00062CBE"/>
    <w:rsid w:val="00064355"/>
    <w:rsid w:val="00064811"/>
    <w:rsid w:val="00064CC7"/>
    <w:rsid w:val="000650D4"/>
    <w:rsid w:val="0006534B"/>
    <w:rsid w:val="00065E55"/>
    <w:rsid w:val="00066121"/>
    <w:rsid w:val="000661F4"/>
    <w:rsid w:val="00066AD4"/>
    <w:rsid w:val="00067090"/>
    <w:rsid w:val="000676F2"/>
    <w:rsid w:val="00067CE3"/>
    <w:rsid w:val="00067D69"/>
    <w:rsid w:val="00067EE1"/>
    <w:rsid w:val="000701C1"/>
    <w:rsid w:val="000721D0"/>
    <w:rsid w:val="00072853"/>
    <w:rsid w:val="00073162"/>
    <w:rsid w:val="00073389"/>
    <w:rsid w:val="000734CE"/>
    <w:rsid w:val="000738CD"/>
    <w:rsid w:val="0007444E"/>
    <w:rsid w:val="00074615"/>
    <w:rsid w:val="00074B28"/>
    <w:rsid w:val="000753E5"/>
    <w:rsid w:val="000756D0"/>
    <w:rsid w:val="00075ED0"/>
    <w:rsid w:val="00076BFA"/>
    <w:rsid w:val="000777DE"/>
    <w:rsid w:val="00080044"/>
    <w:rsid w:val="000805A4"/>
    <w:rsid w:val="000810FE"/>
    <w:rsid w:val="00081ABC"/>
    <w:rsid w:val="000824CC"/>
    <w:rsid w:val="00082756"/>
    <w:rsid w:val="0008292D"/>
    <w:rsid w:val="00082B94"/>
    <w:rsid w:val="0008314C"/>
    <w:rsid w:val="000834CC"/>
    <w:rsid w:val="0008429A"/>
    <w:rsid w:val="00084486"/>
    <w:rsid w:val="00084E93"/>
    <w:rsid w:val="00085B2D"/>
    <w:rsid w:val="00085BDE"/>
    <w:rsid w:val="00086DBF"/>
    <w:rsid w:val="00087673"/>
    <w:rsid w:val="000879A5"/>
    <w:rsid w:val="000901EA"/>
    <w:rsid w:val="00090926"/>
    <w:rsid w:val="000910DC"/>
    <w:rsid w:val="00091472"/>
    <w:rsid w:val="00092613"/>
    <w:rsid w:val="00094E5C"/>
    <w:rsid w:val="00096325"/>
    <w:rsid w:val="00096380"/>
    <w:rsid w:val="00096C06"/>
    <w:rsid w:val="00097F83"/>
    <w:rsid w:val="000A0C42"/>
    <w:rsid w:val="000A26C5"/>
    <w:rsid w:val="000A2CD0"/>
    <w:rsid w:val="000A2D61"/>
    <w:rsid w:val="000A348A"/>
    <w:rsid w:val="000A3E61"/>
    <w:rsid w:val="000A4095"/>
    <w:rsid w:val="000A48FA"/>
    <w:rsid w:val="000A59C8"/>
    <w:rsid w:val="000A6AC0"/>
    <w:rsid w:val="000A6C06"/>
    <w:rsid w:val="000A6C0F"/>
    <w:rsid w:val="000A7196"/>
    <w:rsid w:val="000A7D28"/>
    <w:rsid w:val="000B18F4"/>
    <w:rsid w:val="000B2ECC"/>
    <w:rsid w:val="000B3C62"/>
    <w:rsid w:val="000B5596"/>
    <w:rsid w:val="000B658A"/>
    <w:rsid w:val="000B7644"/>
    <w:rsid w:val="000C01FF"/>
    <w:rsid w:val="000C031C"/>
    <w:rsid w:val="000C0825"/>
    <w:rsid w:val="000C1127"/>
    <w:rsid w:val="000C1978"/>
    <w:rsid w:val="000C2743"/>
    <w:rsid w:val="000C42BB"/>
    <w:rsid w:val="000C4944"/>
    <w:rsid w:val="000C49C5"/>
    <w:rsid w:val="000C4ADE"/>
    <w:rsid w:val="000C4B75"/>
    <w:rsid w:val="000C57BE"/>
    <w:rsid w:val="000C6BAA"/>
    <w:rsid w:val="000C6E86"/>
    <w:rsid w:val="000C7957"/>
    <w:rsid w:val="000C7DE4"/>
    <w:rsid w:val="000D01F2"/>
    <w:rsid w:val="000D02A9"/>
    <w:rsid w:val="000D0876"/>
    <w:rsid w:val="000D0E6F"/>
    <w:rsid w:val="000D21C9"/>
    <w:rsid w:val="000D2328"/>
    <w:rsid w:val="000D23E7"/>
    <w:rsid w:val="000D2E24"/>
    <w:rsid w:val="000D4A23"/>
    <w:rsid w:val="000D4C70"/>
    <w:rsid w:val="000D6835"/>
    <w:rsid w:val="000D7178"/>
    <w:rsid w:val="000D76A7"/>
    <w:rsid w:val="000D7D77"/>
    <w:rsid w:val="000E0A0D"/>
    <w:rsid w:val="000E1A61"/>
    <w:rsid w:val="000E1E3C"/>
    <w:rsid w:val="000E1FF8"/>
    <w:rsid w:val="000E2863"/>
    <w:rsid w:val="000E3426"/>
    <w:rsid w:val="000E3C00"/>
    <w:rsid w:val="000E4AC0"/>
    <w:rsid w:val="000E4B4C"/>
    <w:rsid w:val="000E5301"/>
    <w:rsid w:val="000E6316"/>
    <w:rsid w:val="000E69D2"/>
    <w:rsid w:val="000E71D6"/>
    <w:rsid w:val="000E77B2"/>
    <w:rsid w:val="000E79C7"/>
    <w:rsid w:val="000F059C"/>
    <w:rsid w:val="000F0B7F"/>
    <w:rsid w:val="000F1877"/>
    <w:rsid w:val="000F1BB8"/>
    <w:rsid w:val="000F1D5F"/>
    <w:rsid w:val="000F2A27"/>
    <w:rsid w:val="000F3108"/>
    <w:rsid w:val="000F53D0"/>
    <w:rsid w:val="000F5E78"/>
    <w:rsid w:val="000F60F1"/>
    <w:rsid w:val="000F63B0"/>
    <w:rsid w:val="000F6597"/>
    <w:rsid w:val="00100B92"/>
    <w:rsid w:val="00101B5A"/>
    <w:rsid w:val="0010225B"/>
    <w:rsid w:val="00102B12"/>
    <w:rsid w:val="00102EF1"/>
    <w:rsid w:val="00103437"/>
    <w:rsid w:val="00105035"/>
    <w:rsid w:val="001057FE"/>
    <w:rsid w:val="00106ACB"/>
    <w:rsid w:val="00106AFC"/>
    <w:rsid w:val="00107E9E"/>
    <w:rsid w:val="00110C01"/>
    <w:rsid w:val="00110D07"/>
    <w:rsid w:val="001114A2"/>
    <w:rsid w:val="001117D6"/>
    <w:rsid w:val="00111B26"/>
    <w:rsid w:val="00111CFF"/>
    <w:rsid w:val="001120BD"/>
    <w:rsid w:val="00113103"/>
    <w:rsid w:val="00113B7D"/>
    <w:rsid w:val="001147AD"/>
    <w:rsid w:val="00114E3A"/>
    <w:rsid w:val="0011532A"/>
    <w:rsid w:val="001159BF"/>
    <w:rsid w:val="0011613F"/>
    <w:rsid w:val="001169C1"/>
    <w:rsid w:val="001173D9"/>
    <w:rsid w:val="00117CD9"/>
    <w:rsid w:val="001202DF"/>
    <w:rsid w:val="00121195"/>
    <w:rsid w:val="001221B9"/>
    <w:rsid w:val="00123242"/>
    <w:rsid w:val="001247A8"/>
    <w:rsid w:val="00124B81"/>
    <w:rsid w:val="0012587E"/>
    <w:rsid w:val="00126892"/>
    <w:rsid w:val="00126CAF"/>
    <w:rsid w:val="00126D0C"/>
    <w:rsid w:val="00126EDF"/>
    <w:rsid w:val="0012722A"/>
    <w:rsid w:val="0012749F"/>
    <w:rsid w:val="00127732"/>
    <w:rsid w:val="00130239"/>
    <w:rsid w:val="00130B0E"/>
    <w:rsid w:val="00133D60"/>
    <w:rsid w:val="001342EE"/>
    <w:rsid w:val="0013438D"/>
    <w:rsid w:val="0013469B"/>
    <w:rsid w:val="00134FF2"/>
    <w:rsid w:val="00134FFB"/>
    <w:rsid w:val="001350E8"/>
    <w:rsid w:val="00135667"/>
    <w:rsid w:val="00136166"/>
    <w:rsid w:val="00136B6B"/>
    <w:rsid w:val="00137283"/>
    <w:rsid w:val="00137332"/>
    <w:rsid w:val="001374E4"/>
    <w:rsid w:val="00137529"/>
    <w:rsid w:val="00140A4C"/>
    <w:rsid w:val="00140E08"/>
    <w:rsid w:val="00141B20"/>
    <w:rsid w:val="001424B1"/>
    <w:rsid w:val="001424B2"/>
    <w:rsid w:val="0014366D"/>
    <w:rsid w:val="00143BB1"/>
    <w:rsid w:val="00146C13"/>
    <w:rsid w:val="0014735B"/>
    <w:rsid w:val="001508C6"/>
    <w:rsid w:val="00150D9E"/>
    <w:rsid w:val="001514E2"/>
    <w:rsid w:val="00151B06"/>
    <w:rsid w:val="001528B7"/>
    <w:rsid w:val="00152C97"/>
    <w:rsid w:val="00152CF4"/>
    <w:rsid w:val="00152E96"/>
    <w:rsid w:val="00152FD5"/>
    <w:rsid w:val="00153252"/>
    <w:rsid w:val="001534D3"/>
    <w:rsid w:val="00153900"/>
    <w:rsid w:val="00153BCB"/>
    <w:rsid w:val="001541C7"/>
    <w:rsid w:val="00154491"/>
    <w:rsid w:val="00154D63"/>
    <w:rsid w:val="0015600B"/>
    <w:rsid w:val="00156EB8"/>
    <w:rsid w:val="001578C4"/>
    <w:rsid w:val="0016004A"/>
    <w:rsid w:val="0016078C"/>
    <w:rsid w:val="00161531"/>
    <w:rsid w:val="00161C1E"/>
    <w:rsid w:val="001625EE"/>
    <w:rsid w:val="00162AE6"/>
    <w:rsid w:val="00162BC9"/>
    <w:rsid w:val="0016345A"/>
    <w:rsid w:val="001636C2"/>
    <w:rsid w:val="00165462"/>
    <w:rsid w:val="00165753"/>
    <w:rsid w:val="00165825"/>
    <w:rsid w:val="0016599F"/>
    <w:rsid w:val="00165B03"/>
    <w:rsid w:val="00165F50"/>
    <w:rsid w:val="00165F8D"/>
    <w:rsid w:val="0016618C"/>
    <w:rsid w:val="001670AF"/>
    <w:rsid w:val="00167893"/>
    <w:rsid w:val="001679CA"/>
    <w:rsid w:val="00167BF7"/>
    <w:rsid w:val="00170C3C"/>
    <w:rsid w:val="00171184"/>
    <w:rsid w:val="00171229"/>
    <w:rsid w:val="0017225F"/>
    <w:rsid w:val="00172648"/>
    <w:rsid w:val="00172BBF"/>
    <w:rsid w:val="00172C45"/>
    <w:rsid w:val="00173419"/>
    <w:rsid w:val="00173D95"/>
    <w:rsid w:val="00174AA1"/>
    <w:rsid w:val="001755DC"/>
    <w:rsid w:val="00175A79"/>
    <w:rsid w:val="00175B15"/>
    <w:rsid w:val="00175D8B"/>
    <w:rsid w:val="0017739B"/>
    <w:rsid w:val="00177CA7"/>
    <w:rsid w:val="00177F91"/>
    <w:rsid w:val="0018042D"/>
    <w:rsid w:val="001816D0"/>
    <w:rsid w:val="00182651"/>
    <w:rsid w:val="00182A4D"/>
    <w:rsid w:val="001839AD"/>
    <w:rsid w:val="00184CA7"/>
    <w:rsid w:val="00185981"/>
    <w:rsid w:val="00186698"/>
    <w:rsid w:val="00186AEF"/>
    <w:rsid w:val="00186B62"/>
    <w:rsid w:val="00187209"/>
    <w:rsid w:val="00187B39"/>
    <w:rsid w:val="001905B8"/>
    <w:rsid w:val="00190876"/>
    <w:rsid w:val="0019088B"/>
    <w:rsid w:val="001908D8"/>
    <w:rsid w:val="00190A98"/>
    <w:rsid w:val="00191D67"/>
    <w:rsid w:val="00192155"/>
    <w:rsid w:val="0019387B"/>
    <w:rsid w:val="00193B7C"/>
    <w:rsid w:val="00194153"/>
    <w:rsid w:val="00194BA8"/>
    <w:rsid w:val="001964BE"/>
    <w:rsid w:val="00196846"/>
    <w:rsid w:val="001978B8"/>
    <w:rsid w:val="00197B14"/>
    <w:rsid w:val="00197C14"/>
    <w:rsid w:val="001A0512"/>
    <w:rsid w:val="001A0F5A"/>
    <w:rsid w:val="001A2CEE"/>
    <w:rsid w:val="001A2D0D"/>
    <w:rsid w:val="001A351A"/>
    <w:rsid w:val="001A3A8F"/>
    <w:rsid w:val="001A3AF7"/>
    <w:rsid w:val="001A421D"/>
    <w:rsid w:val="001A48DF"/>
    <w:rsid w:val="001A4F69"/>
    <w:rsid w:val="001A4FEE"/>
    <w:rsid w:val="001A6427"/>
    <w:rsid w:val="001B078B"/>
    <w:rsid w:val="001B0C80"/>
    <w:rsid w:val="001B0D3A"/>
    <w:rsid w:val="001B155A"/>
    <w:rsid w:val="001B231F"/>
    <w:rsid w:val="001B2811"/>
    <w:rsid w:val="001B2D4A"/>
    <w:rsid w:val="001B359A"/>
    <w:rsid w:val="001B36DC"/>
    <w:rsid w:val="001B3EA4"/>
    <w:rsid w:val="001B4118"/>
    <w:rsid w:val="001B4CC6"/>
    <w:rsid w:val="001B57B9"/>
    <w:rsid w:val="001B6574"/>
    <w:rsid w:val="001B6ADD"/>
    <w:rsid w:val="001B73F6"/>
    <w:rsid w:val="001C0F7B"/>
    <w:rsid w:val="001C109F"/>
    <w:rsid w:val="001C17B9"/>
    <w:rsid w:val="001C2E49"/>
    <w:rsid w:val="001C35D9"/>
    <w:rsid w:val="001C3737"/>
    <w:rsid w:val="001C3FE6"/>
    <w:rsid w:val="001C4716"/>
    <w:rsid w:val="001C479F"/>
    <w:rsid w:val="001C5505"/>
    <w:rsid w:val="001C5DCD"/>
    <w:rsid w:val="001C709E"/>
    <w:rsid w:val="001C72F7"/>
    <w:rsid w:val="001C7634"/>
    <w:rsid w:val="001C798A"/>
    <w:rsid w:val="001D0093"/>
    <w:rsid w:val="001D0304"/>
    <w:rsid w:val="001D173E"/>
    <w:rsid w:val="001D250C"/>
    <w:rsid w:val="001D2898"/>
    <w:rsid w:val="001D2E6F"/>
    <w:rsid w:val="001D3427"/>
    <w:rsid w:val="001D3B8E"/>
    <w:rsid w:val="001D45F1"/>
    <w:rsid w:val="001D5660"/>
    <w:rsid w:val="001D5695"/>
    <w:rsid w:val="001D5C8D"/>
    <w:rsid w:val="001D7400"/>
    <w:rsid w:val="001E0490"/>
    <w:rsid w:val="001E18F4"/>
    <w:rsid w:val="001E1F73"/>
    <w:rsid w:val="001E2160"/>
    <w:rsid w:val="001E242F"/>
    <w:rsid w:val="001E24F9"/>
    <w:rsid w:val="001E268A"/>
    <w:rsid w:val="001E2736"/>
    <w:rsid w:val="001E3C41"/>
    <w:rsid w:val="001E3D31"/>
    <w:rsid w:val="001E4344"/>
    <w:rsid w:val="001E44A1"/>
    <w:rsid w:val="001E64D6"/>
    <w:rsid w:val="001E6EA8"/>
    <w:rsid w:val="001E722E"/>
    <w:rsid w:val="001E7582"/>
    <w:rsid w:val="001E79B4"/>
    <w:rsid w:val="001E7F38"/>
    <w:rsid w:val="001E7F42"/>
    <w:rsid w:val="001E7FAF"/>
    <w:rsid w:val="001F1778"/>
    <w:rsid w:val="001F1AFB"/>
    <w:rsid w:val="001F1CE4"/>
    <w:rsid w:val="001F1EE7"/>
    <w:rsid w:val="001F2001"/>
    <w:rsid w:val="001F275E"/>
    <w:rsid w:val="001F28DE"/>
    <w:rsid w:val="001F2D88"/>
    <w:rsid w:val="001F2F38"/>
    <w:rsid w:val="001F3813"/>
    <w:rsid w:val="001F3B8A"/>
    <w:rsid w:val="001F3D3E"/>
    <w:rsid w:val="001F3DAE"/>
    <w:rsid w:val="001F44ED"/>
    <w:rsid w:val="001F451D"/>
    <w:rsid w:val="001F4540"/>
    <w:rsid w:val="001F7642"/>
    <w:rsid w:val="001F7FEF"/>
    <w:rsid w:val="00200788"/>
    <w:rsid w:val="00200A48"/>
    <w:rsid w:val="00201D63"/>
    <w:rsid w:val="00201EFA"/>
    <w:rsid w:val="002028E7"/>
    <w:rsid w:val="00203D8E"/>
    <w:rsid w:val="00204350"/>
    <w:rsid w:val="00204AF3"/>
    <w:rsid w:val="00204E9C"/>
    <w:rsid w:val="00206505"/>
    <w:rsid w:val="00207305"/>
    <w:rsid w:val="00210624"/>
    <w:rsid w:val="00211576"/>
    <w:rsid w:val="00211CD9"/>
    <w:rsid w:val="00212B56"/>
    <w:rsid w:val="002130A4"/>
    <w:rsid w:val="0021423F"/>
    <w:rsid w:val="0021435E"/>
    <w:rsid w:val="00215A92"/>
    <w:rsid w:val="00216705"/>
    <w:rsid w:val="00216C84"/>
    <w:rsid w:val="00216FA1"/>
    <w:rsid w:val="00216FD3"/>
    <w:rsid w:val="00217720"/>
    <w:rsid w:val="0021793F"/>
    <w:rsid w:val="00217FEF"/>
    <w:rsid w:val="00220782"/>
    <w:rsid w:val="00221121"/>
    <w:rsid w:val="00221204"/>
    <w:rsid w:val="0022185C"/>
    <w:rsid w:val="002224AC"/>
    <w:rsid w:val="00222D73"/>
    <w:rsid w:val="00222F4F"/>
    <w:rsid w:val="0022358F"/>
    <w:rsid w:val="00223D52"/>
    <w:rsid w:val="00224A82"/>
    <w:rsid w:val="002251A1"/>
    <w:rsid w:val="00226837"/>
    <w:rsid w:val="002269AA"/>
    <w:rsid w:val="00226ABA"/>
    <w:rsid w:val="00227621"/>
    <w:rsid w:val="002276C4"/>
    <w:rsid w:val="002277BF"/>
    <w:rsid w:val="00227E4D"/>
    <w:rsid w:val="002308AB"/>
    <w:rsid w:val="00230BC8"/>
    <w:rsid w:val="00231C36"/>
    <w:rsid w:val="00231D93"/>
    <w:rsid w:val="0023232A"/>
    <w:rsid w:val="0023335B"/>
    <w:rsid w:val="00233CDB"/>
    <w:rsid w:val="002361B8"/>
    <w:rsid w:val="002364C0"/>
    <w:rsid w:val="00236794"/>
    <w:rsid w:val="00236981"/>
    <w:rsid w:val="00237B59"/>
    <w:rsid w:val="00237E13"/>
    <w:rsid w:val="002408B7"/>
    <w:rsid w:val="00240D9E"/>
    <w:rsid w:val="002415BB"/>
    <w:rsid w:val="00241A04"/>
    <w:rsid w:val="00242C93"/>
    <w:rsid w:val="00242F4F"/>
    <w:rsid w:val="002439C7"/>
    <w:rsid w:val="00243A0E"/>
    <w:rsid w:val="00244B33"/>
    <w:rsid w:val="002450F0"/>
    <w:rsid w:val="002458DE"/>
    <w:rsid w:val="002460D6"/>
    <w:rsid w:val="00246306"/>
    <w:rsid w:val="0024695E"/>
    <w:rsid w:val="00250925"/>
    <w:rsid w:val="00251F4A"/>
    <w:rsid w:val="0025217D"/>
    <w:rsid w:val="00253D38"/>
    <w:rsid w:val="002541A8"/>
    <w:rsid w:val="00255C73"/>
    <w:rsid w:val="00255D4F"/>
    <w:rsid w:val="00256234"/>
    <w:rsid w:val="00256DF5"/>
    <w:rsid w:val="002579F7"/>
    <w:rsid w:val="00260DEF"/>
    <w:rsid w:val="0026185A"/>
    <w:rsid w:val="002634D9"/>
    <w:rsid w:val="002642BB"/>
    <w:rsid w:val="00264EDE"/>
    <w:rsid w:val="00265783"/>
    <w:rsid w:val="002658FF"/>
    <w:rsid w:val="00265F3C"/>
    <w:rsid w:val="00266A2E"/>
    <w:rsid w:val="00266B15"/>
    <w:rsid w:val="0026717C"/>
    <w:rsid w:val="0026758D"/>
    <w:rsid w:val="00270160"/>
    <w:rsid w:val="0027072D"/>
    <w:rsid w:val="00271332"/>
    <w:rsid w:val="00271356"/>
    <w:rsid w:val="0027178F"/>
    <w:rsid w:val="00271974"/>
    <w:rsid w:val="00271A85"/>
    <w:rsid w:val="00271B58"/>
    <w:rsid w:val="00271D1D"/>
    <w:rsid w:val="00272D0D"/>
    <w:rsid w:val="00272D10"/>
    <w:rsid w:val="00272F86"/>
    <w:rsid w:val="002733B9"/>
    <w:rsid w:val="00273ED1"/>
    <w:rsid w:val="00273FFE"/>
    <w:rsid w:val="0027430C"/>
    <w:rsid w:val="002758C5"/>
    <w:rsid w:val="00275E6C"/>
    <w:rsid w:val="00276B59"/>
    <w:rsid w:val="00277AFE"/>
    <w:rsid w:val="00280801"/>
    <w:rsid w:val="00281C58"/>
    <w:rsid w:val="00282268"/>
    <w:rsid w:val="002828E4"/>
    <w:rsid w:val="00282F23"/>
    <w:rsid w:val="00283845"/>
    <w:rsid w:val="00283AA2"/>
    <w:rsid w:val="00283F29"/>
    <w:rsid w:val="002844C6"/>
    <w:rsid w:val="00284AA6"/>
    <w:rsid w:val="002855B0"/>
    <w:rsid w:val="002859D2"/>
    <w:rsid w:val="00285A9B"/>
    <w:rsid w:val="00286956"/>
    <w:rsid w:val="00286AB7"/>
    <w:rsid w:val="00286C0D"/>
    <w:rsid w:val="00286E6A"/>
    <w:rsid w:val="00290B5D"/>
    <w:rsid w:val="00291463"/>
    <w:rsid w:val="00291657"/>
    <w:rsid w:val="00291B8B"/>
    <w:rsid w:val="00292DBD"/>
    <w:rsid w:val="002933CF"/>
    <w:rsid w:val="002937E5"/>
    <w:rsid w:val="00295240"/>
    <w:rsid w:val="00295608"/>
    <w:rsid w:val="00295FDE"/>
    <w:rsid w:val="002960C9"/>
    <w:rsid w:val="00296270"/>
    <w:rsid w:val="00296394"/>
    <w:rsid w:val="00296433"/>
    <w:rsid w:val="00296D09"/>
    <w:rsid w:val="002970D6"/>
    <w:rsid w:val="002977D4"/>
    <w:rsid w:val="002979F0"/>
    <w:rsid w:val="002A1187"/>
    <w:rsid w:val="002A173D"/>
    <w:rsid w:val="002A1838"/>
    <w:rsid w:val="002A3419"/>
    <w:rsid w:val="002A39FE"/>
    <w:rsid w:val="002A3A5C"/>
    <w:rsid w:val="002A415B"/>
    <w:rsid w:val="002A4AF9"/>
    <w:rsid w:val="002A65AB"/>
    <w:rsid w:val="002A6B3E"/>
    <w:rsid w:val="002A6DFB"/>
    <w:rsid w:val="002A6E32"/>
    <w:rsid w:val="002B070C"/>
    <w:rsid w:val="002B0FD3"/>
    <w:rsid w:val="002B130A"/>
    <w:rsid w:val="002B1508"/>
    <w:rsid w:val="002B1ECB"/>
    <w:rsid w:val="002B2019"/>
    <w:rsid w:val="002B2078"/>
    <w:rsid w:val="002B2168"/>
    <w:rsid w:val="002B23FB"/>
    <w:rsid w:val="002B2B32"/>
    <w:rsid w:val="002B332D"/>
    <w:rsid w:val="002B37F9"/>
    <w:rsid w:val="002B5814"/>
    <w:rsid w:val="002B5B33"/>
    <w:rsid w:val="002B62B5"/>
    <w:rsid w:val="002B6CA3"/>
    <w:rsid w:val="002B7531"/>
    <w:rsid w:val="002B7612"/>
    <w:rsid w:val="002B771E"/>
    <w:rsid w:val="002B7F75"/>
    <w:rsid w:val="002C0762"/>
    <w:rsid w:val="002C080E"/>
    <w:rsid w:val="002C0C35"/>
    <w:rsid w:val="002C1743"/>
    <w:rsid w:val="002C310D"/>
    <w:rsid w:val="002C4491"/>
    <w:rsid w:val="002C54FF"/>
    <w:rsid w:val="002C5B76"/>
    <w:rsid w:val="002C5F63"/>
    <w:rsid w:val="002C6321"/>
    <w:rsid w:val="002C6971"/>
    <w:rsid w:val="002C7C91"/>
    <w:rsid w:val="002C7EC3"/>
    <w:rsid w:val="002C7F7C"/>
    <w:rsid w:val="002D01A9"/>
    <w:rsid w:val="002D028F"/>
    <w:rsid w:val="002D0D43"/>
    <w:rsid w:val="002D124A"/>
    <w:rsid w:val="002D22AB"/>
    <w:rsid w:val="002D266E"/>
    <w:rsid w:val="002D28A9"/>
    <w:rsid w:val="002D2FB9"/>
    <w:rsid w:val="002D3058"/>
    <w:rsid w:val="002D34F2"/>
    <w:rsid w:val="002D3E64"/>
    <w:rsid w:val="002D4460"/>
    <w:rsid w:val="002D45C7"/>
    <w:rsid w:val="002D47DE"/>
    <w:rsid w:val="002D4CCC"/>
    <w:rsid w:val="002D5732"/>
    <w:rsid w:val="002D5EDF"/>
    <w:rsid w:val="002D64A8"/>
    <w:rsid w:val="002D77ED"/>
    <w:rsid w:val="002E04DF"/>
    <w:rsid w:val="002E0752"/>
    <w:rsid w:val="002E134F"/>
    <w:rsid w:val="002E1BC9"/>
    <w:rsid w:val="002E2093"/>
    <w:rsid w:val="002E3571"/>
    <w:rsid w:val="002E35D2"/>
    <w:rsid w:val="002E4091"/>
    <w:rsid w:val="002E46F7"/>
    <w:rsid w:val="002E6293"/>
    <w:rsid w:val="002F1889"/>
    <w:rsid w:val="002F1900"/>
    <w:rsid w:val="002F1D7A"/>
    <w:rsid w:val="002F2B40"/>
    <w:rsid w:val="002F361A"/>
    <w:rsid w:val="002F37F8"/>
    <w:rsid w:val="002F494B"/>
    <w:rsid w:val="002F4BB7"/>
    <w:rsid w:val="002F5C4A"/>
    <w:rsid w:val="002F6234"/>
    <w:rsid w:val="002F641D"/>
    <w:rsid w:val="0030077E"/>
    <w:rsid w:val="00300809"/>
    <w:rsid w:val="003011D5"/>
    <w:rsid w:val="00303E64"/>
    <w:rsid w:val="00304CC9"/>
    <w:rsid w:val="00304ECF"/>
    <w:rsid w:val="0030529B"/>
    <w:rsid w:val="00305345"/>
    <w:rsid w:val="0030599C"/>
    <w:rsid w:val="00305C40"/>
    <w:rsid w:val="003067A5"/>
    <w:rsid w:val="003068BA"/>
    <w:rsid w:val="00307A3C"/>
    <w:rsid w:val="0031074A"/>
    <w:rsid w:val="003108E6"/>
    <w:rsid w:val="00310E14"/>
    <w:rsid w:val="00312AD3"/>
    <w:rsid w:val="003142A8"/>
    <w:rsid w:val="00314807"/>
    <w:rsid w:val="003159A7"/>
    <w:rsid w:val="00316886"/>
    <w:rsid w:val="00316D32"/>
    <w:rsid w:val="00320929"/>
    <w:rsid w:val="003211CD"/>
    <w:rsid w:val="00321A71"/>
    <w:rsid w:val="00323331"/>
    <w:rsid w:val="00323459"/>
    <w:rsid w:val="003236EB"/>
    <w:rsid w:val="00323E3A"/>
    <w:rsid w:val="00324F90"/>
    <w:rsid w:val="00325588"/>
    <w:rsid w:val="00325A64"/>
    <w:rsid w:val="003262D6"/>
    <w:rsid w:val="003267F3"/>
    <w:rsid w:val="00326991"/>
    <w:rsid w:val="00326A2A"/>
    <w:rsid w:val="00327EB2"/>
    <w:rsid w:val="00330103"/>
    <w:rsid w:val="0033054C"/>
    <w:rsid w:val="003305F5"/>
    <w:rsid w:val="00331CDE"/>
    <w:rsid w:val="00331D05"/>
    <w:rsid w:val="00331DD5"/>
    <w:rsid w:val="003343BC"/>
    <w:rsid w:val="0033476D"/>
    <w:rsid w:val="00336EB9"/>
    <w:rsid w:val="00336F85"/>
    <w:rsid w:val="00337328"/>
    <w:rsid w:val="00340285"/>
    <w:rsid w:val="00341321"/>
    <w:rsid w:val="00342E25"/>
    <w:rsid w:val="00342F3E"/>
    <w:rsid w:val="003431B3"/>
    <w:rsid w:val="0034405A"/>
    <w:rsid w:val="00345E03"/>
    <w:rsid w:val="00347025"/>
    <w:rsid w:val="0034771E"/>
    <w:rsid w:val="003479F4"/>
    <w:rsid w:val="00350E03"/>
    <w:rsid w:val="00351588"/>
    <w:rsid w:val="00351915"/>
    <w:rsid w:val="0035193D"/>
    <w:rsid w:val="00351990"/>
    <w:rsid w:val="00351A99"/>
    <w:rsid w:val="00351D03"/>
    <w:rsid w:val="00353BA5"/>
    <w:rsid w:val="003545BE"/>
    <w:rsid w:val="00354717"/>
    <w:rsid w:val="0035596E"/>
    <w:rsid w:val="003632E0"/>
    <w:rsid w:val="00364AE0"/>
    <w:rsid w:val="00365434"/>
    <w:rsid w:val="003655A5"/>
    <w:rsid w:val="00365B36"/>
    <w:rsid w:val="00365B93"/>
    <w:rsid w:val="003664B9"/>
    <w:rsid w:val="00370148"/>
    <w:rsid w:val="00370301"/>
    <w:rsid w:val="00370603"/>
    <w:rsid w:val="003710BA"/>
    <w:rsid w:val="00371C08"/>
    <w:rsid w:val="00371C3E"/>
    <w:rsid w:val="0037251E"/>
    <w:rsid w:val="003732B1"/>
    <w:rsid w:val="003733E0"/>
    <w:rsid w:val="00373804"/>
    <w:rsid w:val="00373A97"/>
    <w:rsid w:val="00373E9F"/>
    <w:rsid w:val="00373EF2"/>
    <w:rsid w:val="0037470E"/>
    <w:rsid w:val="00375DB9"/>
    <w:rsid w:val="00376871"/>
    <w:rsid w:val="00376E77"/>
    <w:rsid w:val="00376EB9"/>
    <w:rsid w:val="00381650"/>
    <w:rsid w:val="00382E5B"/>
    <w:rsid w:val="00384278"/>
    <w:rsid w:val="00384575"/>
    <w:rsid w:val="00385109"/>
    <w:rsid w:val="00386094"/>
    <w:rsid w:val="00387599"/>
    <w:rsid w:val="00390011"/>
    <w:rsid w:val="00390427"/>
    <w:rsid w:val="0039070F"/>
    <w:rsid w:val="0039102A"/>
    <w:rsid w:val="003918FF"/>
    <w:rsid w:val="00392300"/>
    <w:rsid w:val="00392C67"/>
    <w:rsid w:val="00393032"/>
    <w:rsid w:val="00393467"/>
    <w:rsid w:val="0039438F"/>
    <w:rsid w:val="00394771"/>
    <w:rsid w:val="00394ED6"/>
    <w:rsid w:val="00395513"/>
    <w:rsid w:val="00396740"/>
    <w:rsid w:val="00396F92"/>
    <w:rsid w:val="003972BE"/>
    <w:rsid w:val="00397602"/>
    <w:rsid w:val="0039762D"/>
    <w:rsid w:val="003A07AF"/>
    <w:rsid w:val="003A21A5"/>
    <w:rsid w:val="003A2222"/>
    <w:rsid w:val="003A2C71"/>
    <w:rsid w:val="003A373B"/>
    <w:rsid w:val="003A4094"/>
    <w:rsid w:val="003A4692"/>
    <w:rsid w:val="003A634B"/>
    <w:rsid w:val="003A71D9"/>
    <w:rsid w:val="003A750F"/>
    <w:rsid w:val="003A7532"/>
    <w:rsid w:val="003A7D1C"/>
    <w:rsid w:val="003A7E68"/>
    <w:rsid w:val="003B069F"/>
    <w:rsid w:val="003B08BC"/>
    <w:rsid w:val="003B0D3B"/>
    <w:rsid w:val="003B1488"/>
    <w:rsid w:val="003B2058"/>
    <w:rsid w:val="003B26FF"/>
    <w:rsid w:val="003B2822"/>
    <w:rsid w:val="003B3C15"/>
    <w:rsid w:val="003B42F7"/>
    <w:rsid w:val="003B4EA0"/>
    <w:rsid w:val="003B5162"/>
    <w:rsid w:val="003B631B"/>
    <w:rsid w:val="003B697B"/>
    <w:rsid w:val="003B7C28"/>
    <w:rsid w:val="003C01B9"/>
    <w:rsid w:val="003C1370"/>
    <w:rsid w:val="003C21ED"/>
    <w:rsid w:val="003C2292"/>
    <w:rsid w:val="003C2966"/>
    <w:rsid w:val="003C3162"/>
    <w:rsid w:val="003C3B6D"/>
    <w:rsid w:val="003C3D7B"/>
    <w:rsid w:val="003C3EB3"/>
    <w:rsid w:val="003C5347"/>
    <w:rsid w:val="003C5DE0"/>
    <w:rsid w:val="003C6158"/>
    <w:rsid w:val="003C6764"/>
    <w:rsid w:val="003C6C47"/>
    <w:rsid w:val="003C7419"/>
    <w:rsid w:val="003C7584"/>
    <w:rsid w:val="003C78CC"/>
    <w:rsid w:val="003C7B9B"/>
    <w:rsid w:val="003C7D60"/>
    <w:rsid w:val="003D0F11"/>
    <w:rsid w:val="003D0F7A"/>
    <w:rsid w:val="003D13A5"/>
    <w:rsid w:val="003D38E5"/>
    <w:rsid w:val="003D4AB4"/>
    <w:rsid w:val="003D511D"/>
    <w:rsid w:val="003D5867"/>
    <w:rsid w:val="003D7A3A"/>
    <w:rsid w:val="003D7C6F"/>
    <w:rsid w:val="003E0C04"/>
    <w:rsid w:val="003E10B4"/>
    <w:rsid w:val="003E1EBF"/>
    <w:rsid w:val="003E24AA"/>
    <w:rsid w:val="003E2CBF"/>
    <w:rsid w:val="003E3325"/>
    <w:rsid w:val="003E3AD0"/>
    <w:rsid w:val="003E3B31"/>
    <w:rsid w:val="003E3E77"/>
    <w:rsid w:val="003E57A2"/>
    <w:rsid w:val="003E600A"/>
    <w:rsid w:val="003E65ED"/>
    <w:rsid w:val="003E6B0D"/>
    <w:rsid w:val="003E7747"/>
    <w:rsid w:val="003E7AB5"/>
    <w:rsid w:val="003E7DEC"/>
    <w:rsid w:val="003E7EFB"/>
    <w:rsid w:val="003F0151"/>
    <w:rsid w:val="003F05E5"/>
    <w:rsid w:val="003F069E"/>
    <w:rsid w:val="003F0B63"/>
    <w:rsid w:val="003F0D81"/>
    <w:rsid w:val="003F0FED"/>
    <w:rsid w:val="003F23DD"/>
    <w:rsid w:val="003F2B68"/>
    <w:rsid w:val="003F2C7E"/>
    <w:rsid w:val="003F3715"/>
    <w:rsid w:val="003F44F8"/>
    <w:rsid w:val="003F47F7"/>
    <w:rsid w:val="003F48F0"/>
    <w:rsid w:val="003F59DF"/>
    <w:rsid w:val="003F5C13"/>
    <w:rsid w:val="003F601F"/>
    <w:rsid w:val="003F628F"/>
    <w:rsid w:val="003F6ABF"/>
    <w:rsid w:val="003F6C45"/>
    <w:rsid w:val="003F6D86"/>
    <w:rsid w:val="003F6E79"/>
    <w:rsid w:val="003F740F"/>
    <w:rsid w:val="003F79D6"/>
    <w:rsid w:val="00401D68"/>
    <w:rsid w:val="00402B07"/>
    <w:rsid w:val="00402D5A"/>
    <w:rsid w:val="0040325D"/>
    <w:rsid w:val="0040640A"/>
    <w:rsid w:val="00406965"/>
    <w:rsid w:val="00407077"/>
    <w:rsid w:val="00410A2F"/>
    <w:rsid w:val="00410B3A"/>
    <w:rsid w:val="00411B0D"/>
    <w:rsid w:val="0041231C"/>
    <w:rsid w:val="00413DA8"/>
    <w:rsid w:val="00414C40"/>
    <w:rsid w:val="0041551E"/>
    <w:rsid w:val="0041694F"/>
    <w:rsid w:val="00416FA1"/>
    <w:rsid w:val="00417D59"/>
    <w:rsid w:val="00417EF8"/>
    <w:rsid w:val="00420938"/>
    <w:rsid w:val="00421151"/>
    <w:rsid w:val="00421EAE"/>
    <w:rsid w:val="0042248E"/>
    <w:rsid w:val="0042363F"/>
    <w:rsid w:val="00426149"/>
    <w:rsid w:val="004263E3"/>
    <w:rsid w:val="00427ABC"/>
    <w:rsid w:val="00427BE6"/>
    <w:rsid w:val="00430063"/>
    <w:rsid w:val="00430AA3"/>
    <w:rsid w:val="00430E94"/>
    <w:rsid w:val="00430F56"/>
    <w:rsid w:val="00431983"/>
    <w:rsid w:val="00431BBF"/>
    <w:rsid w:val="00432D2D"/>
    <w:rsid w:val="00433422"/>
    <w:rsid w:val="004337E7"/>
    <w:rsid w:val="0043500E"/>
    <w:rsid w:val="004375DD"/>
    <w:rsid w:val="0044016B"/>
    <w:rsid w:val="0044112A"/>
    <w:rsid w:val="00441D44"/>
    <w:rsid w:val="0044209D"/>
    <w:rsid w:val="0044292E"/>
    <w:rsid w:val="0044298C"/>
    <w:rsid w:val="00444048"/>
    <w:rsid w:val="004450CA"/>
    <w:rsid w:val="004455D4"/>
    <w:rsid w:val="0044638E"/>
    <w:rsid w:val="00450311"/>
    <w:rsid w:val="00450319"/>
    <w:rsid w:val="00451860"/>
    <w:rsid w:val="00451CF5"/>
    <w:rsid w:val="00451E7F"/>
    <w:rsid w:val="00452F4F"/>
    <w:rsid w:val="0045451E"/>
    <w:rsid w:val="004546A5"/>
    <w:rsid w:val="004547F9"/>
    <w:rsid w:val="00454CFC"/>
    <w:rsid w:val="004550FC"/>
    <w:rsid w:val="00455773"/>
    <w:rsid w:val="0045682E"/>
    <w:rsid w:val="00456B88"/>
    <w:rsid w:val="00456CAB"/>
    <w:rsid w:val="0045720F"/>
    <w:rsid w:val="00457664"/>
    <w:rsid w:val="00457AE1"/>
    <w:rsid w:val="00460311"/>
    <w:rsid w:val="0046073F"/>
    <w:rsid w:val="00460EA3"/>
    <w:rsid w:val="00460FEC"/>
    <w:rsid w:val="004616A6"/>
    <w:rsid w:val="00462039"/>
    <w:rsid w:val="00462976"/>
    <w:rsid w:val="00464261"/>
    <w:rsid w:val="00464438"/>
    <w:rsid w:val="00464965"/>
    <w:rsid w:val="00464FF4"/>
    <w:rsid w:val="004666DA"/>
    <w:rsid w:val="00466B67"/>
    <w:rsid w:val="004674D7"/>
    <w:rsid w:val="004714B7"/>
    <w:rsid w:val="0047248E"/>
    <w:rsid w:val="004744A7"/>
    <w:rsid w:val="004748ED"/>
    <w:rsid w:val="00475032"/>
    <w:rsid w:val="0047578B"/>
    <w:rsid w:val="0047606D"/>
    <w:rsid w:val="004762A8"/>
    <w:rsid w:val="0047768E"/>
    <w:rsid w:val="00477FE3"/>
    <w:rsid w:val="00480784"/>
    <w:rsid w:val="00480CC9"/>
    <w:rsid w:val="00481921"/>
    <w:rsid w:val="004822E3"/>
    <w:rsid w:val="004827D9"/>
    <w:rsid w:val="0048339B"/>
    <w:rsid w:val="00484551"/>
    <w:rsid w:val="004857DF"/>
    <w:rsid w:val="004858E1"/>
    <w:rsid w:val="0048593C"/>
    <w:rsid w:val="00485F92"/>
    <w:rsid w:val="004860CC"/>
    <w:rsid w:val="00486583"/>
    <w:rsid w:val="00486F1B"/>
    <w:rsid w:val="004874BF"/>
    <w:rsid w:val="00490215"/>
    <w:rsid w:val="004904E1"/>
    <w:rsid w:val="00490A30"/>
    <w:rsid w:val="00491CCC"/>
    <w:rsid w:val="00491FE9"/>
    <w:rsid w:val="00492051"/>
    <w:rsid w:val="004927EE"/>
    <w:rsid w:val="00492FE4"/>
    <w:rsid w:val="004944AF"/>
    <w:rsid w:val="004952CA"/>
    <w:rsid w:val="00496764"/>
    <w:rsid w:val="00496885"/>
    <w:rsid w:val="00496F95"/>
    <w:rsid w:val="00497DAB"/>
    <w:rsid w:val="004A0A2F"/>
    <w:rsid w:val="004A1282"/>
    <w:rsid w:val="004A238C"/>
    <w:rsid w:val="004A2391"/>
    <w:rsid w:val="004A23BE"/>
    <w:rsid w:val="004A2C3D"/>
    <w:rsid w:val="004A59DE"/>
    <w:rsid w:val="004A5CA1"/>
    <w:rsid w:val="004A5FB3"/>
    <w:rsid w:val="004A68D3"/>
    <w:rsid w:val="004A71F6"/>
    <w:rsid w:val="004A7547"/>
    <w:rsid w:val="004A75B3"/>
    <w:rsid w:val="004A7C81"/>
    <w:rsid w:val="004A7D9A"/>
    <w:rsid w:val="004B0003"/>
    <w:rsid w:val="004B0E91"/>
    <w:rsid w:val="004B240E"/>
    <w:rsid w:val="004B2FE7"/>
    <w:rsid w:val="004B302C"/>
    <w:rsid w:val="004B3AF3"/>
    <w:rsid w:val="004B4DC5"/>
    <w:rsid w:val="004B5338"/>
    <w:rsid w:val="004B577E"/>
    <w:rsid w:val="004B5DF7"/>
    <w:rsid w:val="004B6F9E"/>
    <w:rsid w:val="004B7503"/>
    <w:rsid w:val="004C0436"/>
    <w:rsid w:val="004C175C"/>
    <w:rsid w:val="004C18DE"/>
    <w:rsid w:val="004C1E80"/>
    <w:rsid w:val="004C2318"/>
    <w:rsid w:val="004C3F4B"/>
    <w:rsid w:val="004C58BC"/>
    <w:rsid w:val="004C5F5F"/>
    <w:rsid w:val="004C6E41"/>
    <w:rsid w:val="004C7A62"/>
    <w:rsid w:val="004D0367"/>
    <w:rsid w:val="004D0833"/>
    <w:rsid w:val="004D08EA"/>
    <w:rsid w:val="004D0DCA"/>
    <w:rsid w:val="004D0F56"/>
    <w:rsid w:val="004D1809"/>
    <w:rsid w:val="004D4878"/>
    <w:rsid w:val="004D566B"/>
    <w:rsid w:val="004D5DB9"/>
    <w:rsid w:val="004D76EA"/>
    <w:rsid w:val="004D79D6"/>
    <w:rsid w:val="004D7CF1"/>
    <w:rsid w:val="004E012F"/>
    <w:rsid w:val="004E0215"/>
    <w:rsid w:val="004E048E"/>
    <w:rsid w:val="004E06BC"/>
    <w:rsid w:val="004E0E3D"/>
    <w:rsid w:val="004E1353"/>
    <w:rsid w:val="004E3AB7"/>
    <w:rsid w:val="004E59C5"/>
    <w:rsid w:val="004E67B5"/>
    <w:rsid w:val="004E6971"/>
    <w:rsid w:val="004E7170"/>
    <w:rsid w:val="004E75A7"/>
    <w:rsid w:val="004E78A3"/>
    <w:rsid w:val="004E7999"/>
    <w:rsid w:val="004E7F5D"/>
    <w:rsid w:val="004F0965"/>
    <w:rsid w:val="004F100B"/>
    <w:rsid w:val="004F110F"/>
    <w:rsid w:val="004F194C"/>
    <w:rsid w:val="004F2219"/>
    <w:rsid w:val="004F2BD9"/>
    <w:rsid w:val="004F62B1"/>
    <w:rsid w:val="004F6697"/>
    <w:rsid w:val="004F7F37"/>
    <w:rsid w:val="00500B76"/>
    <w:rsid w:val="00504374"/>
    <w:rsid w:val="00506559"/>
    <w:rsid w:val="005072F4"/>
    <w:rsid w:val="005074C5"/>
    <w:rsid w:val="00507CE2"/>
    <w:rsid w:val="00507EBB"/>
    <w:rsid w:val="00510426"/>
    <w:rsid w:val="005107E3"/>
    <w:rsid w:val="00510F36"/>
    <w:rsid w:val="005128FB"/>
    <w:rsid w:val="0051374B"/>
    <w:rsid w:val="00514764"/>
    <w:rsid w:val="00514E63"/>
    <w:rsid w:val="00515150"/>
    <w:rsid w:val="005153AF"/>
    <w:rsid w:val="00515492"/>
    <w:rsid w:val="005165D2"/>
    <w:rsid w:val="00517784"/>
    <w:rsid w:val="0051793C"/>
    <w:rsid w:val="00520D99"/>
    <w:rsid w:val="00520FF2"/>
    <w:rsid w:val="0052162E"/>
    <w:rsid w:val="005241D7"/>
    <w:rsid w:val="00527122"/>
    <w:rsid w:val="0052798B"/>
    <w:rsid w:val="00530E29"/>
    <w:rsid w:val="005311D8"/>
    <w:rsid w:val="0053225A"/>
    <w:rsid w:val="00532351"/>
    <w:rsid w:val="0053239F"/>
    <w:rsid w:val="005326A5"/>
    <w:rsid w:val="005353C7"/>
    <w:rsid w:val="005353D1"/>
    <w:rsid w:val="00535C46"/>
    <w:rsid w:val="00536151"/>
    <w:rsid w:val="00537692"/>
    <w:rsid w:val="00540300"/>
    <w:rsid w:val="00540A8E"/>
    <w:rsid w:val="005416F9"/>
    <w:rsid w:val="0054173E"/>
    <w:rsid w:val="005417AC"/>
    <w:rsid w:val="00543CD2"/>
    <w:rsid w:val="00544BD0"/>
    <w:rsid w:val="00544FCA"/>
    <w:rsid w:val="00545218"/>
    <w:rsid w:val="00545D2B"/>
    <w:rsid w:val="00545E8D"/>
    <w:rsid w:val="00546B5F"/>
    <w:rsid w:val="00547182"/>
    <w:rsid w:val="005476B8"/>
    <w:rsid w:val="005476C6"/>
    <w:rsid w:val="00550C09"/>
    <w:rsid w:val="00551840"/>
    <w:rsid w:val="00551886"/>
    <w:rsid w:val="005534B0"/>
    <w:rsid w:val="0055355C"/>
    <w:rsid w:val="0055526C"/>
    <w:rsid w:val="00555B65"/>
    <w:rsid w:val="00555D8C"/>
    <w:rsid w:val="00555DAC"/>
    <w:rsid w:val="00556709"/>
    <w:rsid w:val="00556BC0"/>
    <w:rsid w:val="005570E6"/>
    <w:rsid w:val="00557F37"/>
    <w:rsid w:val="00557F87"/>
    <w:rsid w:val="00561A45"/>
    <w:rsid w:val="00562CD9"/>
    <w:rsid w:val="0056319E"/>
    <w:rsid w:val="005653EF"/>
    <w:rsid w:val="005655AF"/>
    <w:rsid w:val="00565793"/>
    <w:rsid w:val="00566A1D"/>
    <w:rsid w:val="005676EA"/>
    <w:rsid w:val="00567736"/>
    <w:rsid w:val="00567A21"/>
    <w:rsid w:val="00567BC2"/>
    <w:rsid w:val="005707F6"/>
    <w:rsid w:val="0057192B"/>
    <w:rsid w:val="0057265F"/>
    <w:rsid w:val="00572A3A"/>
    <w:rsid w:val="00572E7B"/>
    <w:rsid w:val="005739FA"/>
    <w:rsid w:val="00575966"/>
    <w:rsid w:val="00577709"/>
    <w:rsid w:val="00580E9C"/>
    <w:rsid w:val="005829D2"/>
    <w:rsid w:val="005830FD"/>
    <w:rsid w:val="0058324D"/>
    <w:rsid w:val="00583476"/>
    <w:rsid w:val="00584455"/>
    <w:rsid w:val="005845BA"/>
    <w:rsid w:val="005847DC"/>
    <w:rsid w:val="00585385"/>
    <w:rsid w:val="00585863"/>
    <w:rsid w:val="005869AE"/>
    <w:rsid w:val="00587FF0"/>
    <w:rsid w:val="005904B9"/>
    <w:rsid w:val="005906CE"/>
    <w:rsid w:val="0059110F"/>
    <w:rsid w:val="00591315"/>
    <w:rsid w:val="00591C6A"/>
    <w:rsid w:val="00591DA7"/>
    <w:rsid w:val="005923D3"/>
    <w:rsid w:val="0059336F"/>
    <w:rsid w:val="0059369A"/>
    <w:rsid w:val="00594C22"/>
    <w:rsid w:val="00594C8C"/>
    <w:rsid w:val="00594E53"/>
    <w:rsid w:val="00595072"/>
    <w:rsid w:val="0059598B"/>
    <w:rsid w:val="00595AE3"/>
    <w:rsid w:val="00595E89"/>
    <w:rsid w:val="005967B3"/>
    <w:rsid w:val="00596B42"/>
    <w:rsid w:val="00597579"/>
    <w:rsid w:val="0059789F"/>
    <w:rsid w:val="00597CBC"/>
    <w:rsid w:val="005A03AE"/>
    <w:rsid w:val="005A051B"/>
    <w:rsid w:val="005A1252"/>
    <w:rsid w:val="005A138B"/>
    <w:rsid w:val="005A1C5A"/>
    <w:rsid w:val="005A1F9E"/>
    <w:rsid w:val="005A2C4A"/>
    <w:rsid w:val="005A2D69"/>
    <w:rsid w:val="005A33A2"/>
    <w:rsid w:val="005A77CD"/>
    <w:rsid w:val="005B0303"/>
    <w:rsid w:val="005B0578"/>
    <w:rsid w:val="005B15BB"/>
    <w:rsid w:val="005B2130"/>
    <w:rsid w:val="005B22D8"/>
    <w:rsid w:val="005B24EF"/>
    <w:rsid w:val="005B374B"/>
    <w:rsid w:val="005B4261"/>
    <w:rsid w:val="005B468C"/>
    <w:rsid w:val="005B482A"/>
    <w:rsid w:val="005B4D8E"/>
    <w:rsid w:val="005B4E4B"/>
    <w:rsid w:val="005B5431"/>
    <w:rsid w:val="005B5666"/>
    <w:rsid w:val="005B5A51"/>
    <w:rsid w:val="005B644B"/>
    <w:rsid w:val="005B6E7A"/>
    <w:rsid w:val="005B6F3D"/>
    <w:rsid w:val="005B714C"/>
    <w:rsid w:val="005B72FB"/>
    <w:rsid w:val="005C096D"/>
    <w:rsid w:val="005C0D3E"/>
    <w:rsid w:val="005C0D86"/>
    <w:rsid w:val="005C0DED"/>
    <w:rsid w:val="005C1BC1"/>
    <w:rsid w:val="005C1CDC"/>
    <w:rsid w:val="005C2271"/>
    <w:rsid w:val="005C23A6"/>
    <w:rsid w:val="005C26E7"/>
    <w:rsid w:val="005C2D9B"/>
    <w:rsid w:val="005C36B7"/>
    <w:rsid w:val="005C3DCA"/>
    <w:rsid w:val="005C46E9"/>
    <w:rsid w:val="005C487C"/>
    <w:rsid w:val="005C4A3A"/>
    <w:rsid w:val="005C5317"/>
    <w:rsid w:val="005C6BC0"/>
    <w:rsid w:val="005C6CD9"/>
    <w:rsid w:val="005C79E0"/>
    <w:rsid w:val="005D0B5E"/>
    <w:rsid w:val="005D0CEF"/>
    <w:rsid w:val="005D0EA7"/>
    <w:rsid w:val="005D0FCC"/>
    <w:rsid w:val="005D1630"/>
    <w:rsid w:val="005D27CE"/>
    <w:rsid w:val="005D2950"/>
    <w:rsid w:val="005D35D3"/>
    <w:rsid w:val="005D42D0"/>
    <w:rsid w:val="005D4FC6"/>
    <w:rsid w:val="005D6F5B"/>
    <w:rsid w:val="005D72A7"/>
    <w:rsid w:val="005D73FC"/>
    <w:rsid w:val="005E0D0C"/>
    <w:rsid w:val="005E3099"/>
    <w:rsid w:val="005E428B"/>
    <w:rsid w:val="005F0A7E"/>
    <w:rsid w:val="005F227E"/>
    <w:rsid w:val="005F24DE"/>
    <w:rsid w:val="005F265D"/>
    <w:rsid w:val="005F28DB"/>
    <w:rsid w:val="005F32A1"/>
    <w:rsid w:val="005F4376"/>
    <w:rsid w:val="005F4511"/>
    <w:rsid w:val="005F69ED"/>
    <w:rsid w:val="005F70E6"/>
    <w:rsid w:val="005F7730"/>
    <w:rsid w:val="005F7C6A"/>
    <w:rsid w:val="00600A37"/>
    <w:rsid w:val="006010C6"/>
    <w:rsid w:val="00602704"/>
    <w:rsid w:val="00602821"/>
    <w:rsid w:val="00602863"/>
    <w:rsid w:val="0060313E"/>
    <w:rsid w:val="00603FD0"/>
    <w:rsid w:val="00604E75"/>
    <w:rsid w:val="00605398"/>
    <w:rsid w:val="00605A51"/>
    <w:rsid w:val="006061F7"/>
    <w:rsid w:val="00606605"/>
    <w:rsid w:val="00606FA8"/>
    <w:rsid w:val="006071DB"/>
    <w:rsid w:val="00607602"/>
    <w:rsid w:val="00607F4C"/>
    <w:rsid w:val="0061046E"/>
    <w:rsid w:val="00611B54"/>
    <w:rsid w:val="0061295E"/>
    <w:rsid w:val="00614F40"/>
    <w:rsid w:val="006153B3"/>
    <w:rsid w:val="00616951"/>
    <w:rsid w:val="006179AD"/>
    <w:rsid w:val="00617A2F"/>
    <w:rsid w:val="00617AA0"/>
    <w:rsid w:val="006207C5"/>
    <w:rsid w:val="00621584"/>
    <w:rsid w:val="00621AC2"/>
    <w:rsid w:val="00621C09"/>
    <w:rsid w:val="00621CA5"/>
    <w:rsid w:val="00621F65"/>
    <w:rsid w:val="00622AAC"/>
    <w:rsid w:val="00622B8C"/>
    <w:rsid w:val="00622CA6"/>
    <w:rsid w:val="00623198"/>
    <w:rsid w:val="006233BE"/>
    <w:rsid w:val="006237D2"/>
    <w:rsid w:val="00623C05"/>
    <w:rsid w:val="00624AB7"/>
    <w:rsid w:val="00630119"/>
    <w:rsid w:val="00630497"/>
    <w:rsid w:val="00630D98"/>
    <w:rsid w:val="006312B6"/>
    <w:rsid w:val="00633367"/>
    <w:rsid w:val="00633B3B"/>
    <w:rsid w:val="006342B8"/>
    <w:rsid w:val="00634E8B"/>
    <w:rsid w:val="00635955"/>
    <w:rsid w:val="00636D33"/>
    <w:rsid w:val="00640B1C"/>
    <w:rsid w:val="00640F20"/>
    <w:rsid w:val="00641956"/>
    <w:rsid w:val="0064406B"/>
    <w:rsid w:val="00644C56"/>
    <w:rsid w:val="00645319"/>
    <w:rsid w:val="0064774D"/>
    <w:rsid w:val="00647BC1"/>
    <w:rsid w:val="00647C8A"/>
    <w:rsid w:val="00647F49"/>
    <w:rsid w:val="00647F73"/>
    <w:rsid w:val="0065057F"/>
    <w:rsid w:val="00650947"/>
    <w:rsid w:val="00650BB5"/>
    <w:rsid w:val="006513DF"/>
    <w:rsid w:val="0065155F"/>
    <w:rsid w:val="00651666"/>
    <w:rsid w:val="0065279C"/>
    <w:rsid w:val="00654F57"/>
    <w:rsid w:val="0065673F"/>
    <w:rsid w:val="00657E27"/>
    <w:rsid w:val="00660A09"/>
    <w:rsid w:val="00661201"/>
    <w:rsid w:val="006620C2"/>
    <w:rsid w:val="00662FE0"/>
    <w:rsid w:val="00663749"/>
    <w:rsid w:val="006645D7"/>
    <w:rsid w:val="0066638A"/>
    <w:rsid w:val="006677C7"/>
    <w:rsid w:val="00670A8C"/>
    <w:rsid w:val="00671138"/>
    <w:rsid w:val="006713A7"/>
    <w:rsid w:val="00671B38"/>
    <w:rsid w:val="0067249E"/>
    <w:rsid w:val="0067324B"/>
    <w:rsid w:val="00673B9A"/>
    <w:rsid w:val="00674FD1"/>
    <w:rsid w:val="006755C2"/>
    <w:rsid w:val="00676493"/>
    <w:rsid w:val="00676C9F"/>
    <w:rsid w:val="00676FD0"/>
    <w:rsid w:val="00677868"/>
    <w:rsid w:val="00677B2A"/>
    <w:rsid w:val="00680B2A"/>
    <w:rsid w:val="00680F02"/>
    <w:rsid w:val="0068110B"/>
    <w:rsid w:val="006815A0"/>
    <w:rsid w:val="006817BB"/>
    <w:rsid w:val="00681902"/>
    <w:rsid w:val="006824C3"/>
    <w:rsid w:val="00682543"/>
    <w:rsid w:val="00682A9C"/>
    <w:rsid w:val="00682C85"/>
    <w:rsid w:val="0068315F"/>
    <w:rsid w:val="0068326E"/>
    <w:rsid w:val="006837FF"/>
    <w:rsid w:val="00684582"/>
    <w:rsid w:val="00684698"/>
    <w:rsid w:val="00686192"/>
    <w:rsid w:val="0068629F"/>
    <w:rsid w:val="0068683F"/>
    <w:rsid w:val="00686EFC"/>
    <w:rsid w:val="00687136"/>
    <w:rsid w:val="006879F0"/>
    <w:rsid w:val="006900D7"/>
    <w:rsid w:val="006902ED"/>
    <w:rsid w:val="00691383"/>
    <w:rsid w:val="00691B7E"/>
    <w:rsid w:val="00691ED4"/>
    <w:rsid w:val="00692E28"/>
    <w:rsid w:val="00694462"/>
    <w:rsid w:val="00695608"/>
    <w:rsid w:val="006965D9"/>
    <w:rsid w:val="006966D3"/>
    <w:rsid w:val="006973C0"/>
    <w:rsid w:val="00697599"/>
    <w:rsid w:val="0069783C"/>
    <w:rsid w:val="006A0243"/>
    <w:rsid w:val="006A1D23"/>
    <w:rsid w:val="006A3B93"/>
    <w:rsid w:val="006A4DB1"/>
    <w:rsid w:val="006A57CA"/>
    <w:rsid w:val="006A6271"/>
    <w:rsid w:val="006A62AC"/>
    <w:rsid w:val="006A635C"/>
    <w:rsid w:val="006A6C08"/>
    <w:rsid w:val="006A6F38"/>
    <w:rsid w:val="006B022C"/>
    <w:rsid w:val="006B0721"/>
    <w:rsid w:val="006B1B4F"/>
    <w:rsid w:val="006B3079"/>
    <w:rsid w:val="006B3859"/>
    <w:rsid w:val="006B3B1D"/>
    <w:rsid w:val="006B6845"/>
    <w:rsid w:val="006C05DB"/>
    <w:rsid w:val="006C09C0"/>
    <w:rsid w:val="006C1F20"/>
    <w:rsid w:val="006C216B"/>
    <w:rsid w:val="006C29D5"/>
    <w:rsid w:val="006C388B"/>
    <w:rsid w:val="006C41B9"/>
    <w:rsid w:val="006C4995"/>
    <w:rsid w:val="006C4CC6"/>
    <w:rsid w:val="006D01BD"/>
    <w:rsid w:val="006D18F0"/>
    <w:rsid w:val="006D1A86"/>
    <w:rsid w:val="006D2292"/>
    <w:rsid w:val="006D2622"/>
    <w:rsid w:val="006D2923"/>
    <w:rsid w:val="006D3266"/>
    <w:rsid w:val="006D3272"/>
    <w:rsid w:val="006D341B"/>
    <w:rsid w:val="006D4BB7"/>
    <w:rsid w:val="006D4CD2"/>
    <w:rsid w:val="006D5110"/>
    <w:rsid w:val="006D5C0B"/>
    <w:rsid w:val="006D673A"/>
    <w:rsid w:val="006D7460"/>
    <w:rsid w:val="006D785A"/>
    <w:rsid w:val="006D7A28"/>
    <w:rsid w:val="006D7F18"/>
    <w:rsid w:val="006E05C0"/>
    <w:rsid w:val="006E0BB7"/>
    <w:rsid w:val="006E0CAD"/>
    <w:rsid w:val="006E0D1A"/>
    <w:rsid w:val="006E1A25"/>
    <w:rsid w:val="006E210F"/>
    <w:rsid w:val="006E3885"/>
    <w:rsid w:val="006E3DE2"/>
    <w:rsid w:val="006E40B6"/>
    <w:rsid w:val="006E584B"/>
    <w:rsid w:val="006E5B3A"/>
    <w:rsid w:val="006E5C8F"/>
    <w:rsid w:val="006E5E1C"/>
    <w:rsid w:val="006E5E67"/>
    <w:rsid w:val="006E5E8A"/>
    <w:rsid w:val="006E735C"/>
    <w:rsid w:val="006E7853"/>
    <w:rsid w:val="006F0370"/>
    <w:rsid w:val="006F091D"/>
    <w:rsid w:val="006F1640"/>
    <w:rsid w:val="006F3023"/>
    <w:rsid w:val="006F306F"/>
    <w:rsid w:val="006F30FC"/>
    <w:rsid w:val="006F4288"/>
    <w:rsid w:val="006F6064"/>
    <w:rsid w:val="006F6FF5"/>
    <w:rsid w:val="007004C5"/>
    <w:rsid w:val="00700863"/>
    <w:rsid w:val="00700D90"/>
    <w:rsid w:val="00700E4F"/>
    <w:rsid w:val="00703108"/>
    <w:rsid w:val="007036FF"/>
    <w:rsid w:val="00704EF7"/>
    <w:rsid w:val="00705391"/>
    <w:rsid w:val="00705AA0"/>
    <w:rsid w:val="00706A17"/>
    <w:rsid w:val="007076C9"/>
    <w:rsid w:val="00707939"/>
    <w:rsid w:val="00707944"/>
    <w:rsid w:val="00710792"/>
    <w:rsid w:val="00710CE7"/>
    <w:rsid w:val="007113F7"/>
    <w:rsid w:val="00711664"/>
    <w:rsid w:val="00712B6A"/>
    <w:rsid w:val="00712E8E"/>
    <w:rsid w:val="0071313F"/>
    <w:rsid w:val="007139E5"/>
    <w:rsid w:val="007139FE"/>
    <w:rsid w:val="00713A4D"/>
    <w:rsid w:val="007144C7"/>
    <w:rsid w:val="00714C8F"/>
    <w:rsid w:val="00715479"/>
    <w:rsid w:val="00715C69"/>
    <w:rsid w:val="00716AF8"/>
    <w:rsid w:val="007172AA"/>
    <w:rsid w:val="00717C3F"/>
    <w:rsid w:val="00720701"/>
    <w:rsid w:val="00720812"/>
    <w:rsid w:val="00720CF8"/>
    <w:rsid w:val="00720DDC"/>
    <w:rsid w:val="00721515"/>
    <w:rsid w:val="0072210C"/>
    <w:rsid w:val="00722210"/>
    <w:rsid w:val="00722980"/>
    <w:rsid w:val="00723021"/>
    <w:rsid w:val="00724210"/>
    <w:rsid w:val="0072452E"/>
    <w:rsid w:val="0072501D"/>
    <w:rsid w:val="007257AC"/>
    <w:rsid w:val="007263F4"/>
    <w:rsid w:val="0072680E"/>
    <w:rsid w:val="007275A4"/>
    <w:rsid w:val="00727C80"/>
    <w:rsid w:val="007319DE"/>
    <w:rsid w:val="00731B09"/>
    <w:rsid w:val="00732341"/>
    <w:rsid w:val="00734AAA"/>
    <w:rsid w:val="00735245"/>
    <w:rsid w:val="00736522"/>
    <w:rsid w:val="00736B3F"/>
    <w:rsid w:val="00736C24"/>
    <w:rsid w:val="00736F31"/>
    <w:rsid w:val="00737033"/>
    <w:rsid w:val="00737536"/>
    <w:rsid w:val="007375CA"/>
    <w:rsid w:val="00740954"/>
    <w:rsid w:val="00740A57"/>
    <w:rsid w:val="007413FD"/>
    <w:rsid w:val="007414EC"/>
    <w:rsid w:val="007415A0"/>
    <w:rsid w:val="00743AC8"/>
    <w:rsid w:val="00743AFA"/>
    <w:rsid w:val="00743B2F"/>
    <w:rsid w:val="007440DC"/>
    <w:rsid w:val="00745757"/>
    <w:rsid w:val="00745EE8"/>
    <w:rsid w:val="00745F73"/>
    <w:rsid w:val="00746EE5"/>
    <w:rsid w:val="007475B7"/>
    <w:rsid w:val="00747987"/>
    <w:rsid w:val="00750520"/>
    <w:rsid w:val="00750875"/>
    <w:rsid w:val="007511F2"/>
    <w:rsid w:val="007512E9"/>
    <w:rsid w:val="00751BA0"/>
    <w:rsid w:val="00751F63"/>
    <w:rsid w:val="0075238D"/>
    <w:rsid w:val="00752DF5"/>
    <w:rsid w:val="007539A3"/>
    <w:rsid w:val="007545D9"/>
    <w:rsid w:val="00754F13"/>
    <w:rsid w:val="00755094"/>
    <w:rsid w:val="007550DF"/>
    <w:rsid w:val="00755308"/>
    <w:rsid w:val="00755693"/>
    <w:rsid w:val="007565BF"/>
    <w:rsid w:val="007573D5"/>
    <w:rsid w:val="00757450"/>
    <w:rsid w:val="00757D0C"/>
    <w:rsid w:val="0076039F"/>
    <w:rsid w:val="00760F86"/>
    <w:rsid w:val="0076100C"/>
    <w:rsid w:val="007612B6"/>
    <w:rsid w:val="007628A9"/>
    <w:rsid w:val="007630DA"/>
    <w:rsid w:val="0076319C"/>
    <w:rsid w:val="0076437C"/>
    <w:rsid w:val="0076459F"/>
    <w:rsid w:val="00764ED3"/>
    <w:rsid w:val="0076725E"/>
    <w:rsid w:val="007709A1"/>
    <w:rsid w:val="00772150"/>
    <w:rsid w:val="007721A0"/>
    <w:rsid w:val="00772A46"/>
    <w:rsid w:val="00773B3C"/>
    <w:rsid w:val="00773E13"/>
    <w:rsid w:val="00774C70"/>
    <w:rsid w:val="00774D5D"/>
    <w:rsid w:val="00774F88"/>
    <w:rsid w:val="0077576E"/>
    <w:rsid w:val="00775D7E"/>
    <w:rsid w:val="00775E5C"/>
    <w:rsid w:val="007763F0"/>
    <w:rsid w:val="00776D36"/>
    <w:rsid w:val="00777F35"/>
    <w:rsid w:val="00777F59"/>
    <w:rsid w:val="00777F73"/>
    <w:rsid w:val="0078082B"/>
    <w:rsid w:val="0078191B"/>
    <w:rsid w:val="007828FC"/>
    <w:rsid w:val="00783AB8"/>
    <w:rsid w:val="00783DAC"/>
    <w:rsid w:val="00784E14"/>
    <w:rsid w:val="00787F25"/>
    <w:rsid w:val="00790BD5"/>
    <w:rsid w:val="007922F4"/>
    <w:rsid w:val="007926FC"/>
    <w:rsid w:val="00793B5D"/>
    <w:rsid w:val="00794A67"/>
    <w:rsid w:val="007951B0"/>
    <w:rsid w:val="00795628"/>
    <w:rsid w:val="00795778"/>
    <w:rsid w:val="007961EA"/>
    <w:rsid w:val="0079677C"/>
    <w:rsid w:val="0079692F"/>
    <w:rsid w:val="00796ACD"/>
    <w:rsid w:val="00796B7B"/>
    <w:rsid w:val="007974D9"/>
    <w:rsid w:val="007A1085"/>
    <w:rsid w:val="007A1617"/>
    <w:rsid w:val="007A1CE1"/>
    <w:rsid w:val="007A3B10"/>
    <w:rsid w:val="007A49F1"/>
    <w:rsid w:val="007A500E"/>
    <w:rsid w:val="007A7489"/>
    <w:rsid w:val="007A7B78"/>
    <w:rsid w:val="007B0712"/>
    <w:rsid w:val="007B0A3F"/>
    <w:rsid w:val="007B1552"/>
    <w:rsid w:val="007B30CC"/>
    <w:rsid w:val="007B3720"/>
    <w:rsid w:val="007B3B5F"/>
    <w:rsid w:val="007B3BC2"/>
    <w:rsid w:val="007B3BFE"/>
    <w:rsid w:val="007B40DE"/>
    <w:rsid w:val="007B509A"/>
    <w:rsid w:val="007B5C30"/>
    <w:rsid w:val="007B603D"/>
    <w:rsid w:val="007B66D3"/>
    <w:rsid w:val="007B6AA6"/>
    <w:rsid w:val="007B6DE1"/>
    <w:rsid w:val="007B71A0"/>
    <w:rsid w:val="007C037E"/>
    <w:rsid w:val="007C053B"/>
    <w:rsid w:val="007C11A8"/>
    <w:rsid w:val="007C14C2"/>
    <w:rsid w:val="007C1C45"/>
    <w:rsid w:val="007C27FE"/>
    <w:rsid w:val="007C2C03"/>
    <w:rsid w:val="007C2E3C"/>
    <w:rsid w:val="007C3BC0"/>
    <w:rsid w:val="007C47B7"/>
    <w:rsid w:val="007C4DD2"/>
    <w:rsid w:val="007C4F23"/>
    <w:rsid w:val="007C5C09"/>
    <w:rsid w:val="007C5E98"/>
    <w:rsid w:val="007C7215"/>
    <w:rsid w:val="007C77BF"/>
    <w:rsid w:val="007C791E"/>
    <w:rsid w:val="007D14FA"/>
    <w:rsid w:val="007D1698"/>
    <w:rsid w:val="007D1EB8"/>
    <w:rsid w:val="007D22A8"/>
    <w:rsid w:val="007D2A11"/>
    <w:rsid w:val="007D3DEA"/>
    <w:rsid w:val="007D3F07"/>
    <w:rsid w:val="007D431A"/>
    <w:rsid w:val="007D4E6A"/>
    <w:rsid w:val="007D6818"/>
    <w:rsid w:val="007D6972"/>
    <w:rsid w:val="007D70E5"/>
    <w:rsid w:val="007D77EC"/>
    <w:rsid w:val="007D78DC"/>
    <w:rsid w:val="007D79E7"/>
    <w:rsid w:val="007D7D8C"/>
    <w:rsid w:val="007D7F66"/>
    <w:rsid w:val="007E08FC"/>
    <w:rsid w:val="007E266B"/>
    <w:rsid w:val="007E4222"/>
    <w:rsid w:val="007E4BF0"/>
    <w:rsid w:val="007E5BC5"/>
    <w:rsid w:val="007E7186"/>
    <w:rsid w:val="007E73C8"/>
    <w:rsid w:val="007E75B8"/>
    <w:rsid w:val="007F0145"/>
    <w:rsid w:val="007F077A"/>
    <w:rsid w:val="007F1405"/>
    <w:rsid w:val="007F2463"/>
    <w:rsid w:val="007F335C"/>
    <w:rsid w:val="007F4162"/>
    <w:rsid w:val="007F43DF"/>
    <w:rsid w:val="007F4625"/>
    <w:rsid w:val="007F4D58"/>
    <w:rsid w:val="007F69EF"/>
    <w:rsid w:val="007F6C48"/>
    <w:rsid w:val="007F6D8A"/>
    <w:rsid w:val="007F6D95"/>
    <w:rsid w:val="007F7349"/>
    <w:rsid w:val="007F7460"/>
    <w:rsid w:val="007F7A34"/>
    <w:rsid w:val="0080017B"/>
    <w:rsid w:val="008007E3"/>
    <w:rsid w:val="00800CBF"/>
    <w:rsid w:val="00800F27"/>
    <w:rsid w:val="008020ED"/>
    <w:rsid w:val="00802949"/>
    <w:rsid w:val="008054B4"/>
    <w:rsid w:val="00805500"/>
    <w:rsid w:val="00805C0C"/>
    <w:rsid w:val="00805D12"/>
    <w:rsid w:val="00806518"/>
    <w:rsid w:val="00807D39"/>
    <w:rsid w:val="0081057B"/>
    <w:rsid w:val="008105C5"/>
    <w:rsid w:val="0081069A"/>
    <w:rsid w:val="00810DD0"/>
    <w:rsid w:val="00811004"/>
    <w:rsid w:val="00811898"/>
    <w:rsid w:val="0081217B"/>
    <w:rsid w:val="0081301F"/>
    <w:rsid w:val="00813134"/>
    <w:rsid w:val="0081351D"/>
    <w:rsid w:val="00813F77"/>
    <w:rsid w:val="00814117"/>
    <w:rsid w:val="008141B8"/>
    <w:rsid w:val="008148B3"/>
    <w:rsid w:val="00814F9B"/>
    <w:rsid w:val="0081628A"/>
    <w:rsid w:val="00816674"/>
    <w:rsid w:val="008172D6"/>
    <w:rsid w:val="008179C9"/>
    <w:rsid w:val="00820CAF"/>
    <w:rsid w:val="00821BF2"/>
    <w:rsid w:val="00822133"/>
    <w:rsid w:val="008226B3"/>
    <w:rsid w:val="00822F07"/>
    <w:rsid w:val="008231DD"/>
    <w:rsid w:val="008243A2"/>
    <w:rsid w:val="008246FD"/>
    <w:rsid w:val="00826C29"/>
    <w:rsid w:val="00830472"/>
    <w:rsid w:val="00830B86"/>
    <w:rsid w:val="0083156B"/>
    <w:rsid w:val="00831D2B"/>
    <w:rsid w:val="00832360"/>
    <w:rsid w:val="00832DA9"/>
    <w:rsid w:val="008333CB"/>
    <w:rsid w:val="0083420C"/>
    <w:rsid w:val="0083447D"/>
    <w:rsid w:val="00834BF0"/>
    <w:rsid w:val="008352CE"/>
    <w:rsid w:val="00835805"/>
    <w:rsid w:val="00835C34"/>
    <w:rsid w:val="00835C74"/>
    <w:rsid w:val="00835E5F"/>
    <w:rsid w:val="008360F4"/>
    <w:rsid w:val="008362F4"/>
    <w:rsid w:val="008364B5"/>
    <w:rsid w:val="00836611"/>
    <w:rsid w:val="00837F27"/>
    <w:rsid w:val="00837FC0"/>
    <w:rsid w:val="00840203"/>
    <w:rsid w:val="00841426"/>
    <w:rsid w:val="008418BD"/>
    <w:rsid w:val="00841B9B"/>
    <w:rsid w:val="00844525"/>
    <w:rsid w:val="00844A4D"/>
    <w:rsid w:val="008456EF"/>
    <w:rsid w:val="0084620D"/>
    <w:rsid w:val="008468A8"/>
    <w:rsid w:val="0084708D"/>
    <w:rsid w:val="0084755B"/>
    <w:rsid w:val="008508AE"/>
    <w:rsid w:val="008508B2"/>
    <w:rsid w:val="008513A2"/>
    <w:rsid w:val="008514FD"/>
    <w:rsid w:val="00851C55"/>
    <w:rsid w:val="008528B2"/>
    <w:rsid w:val="00852F2E"/>
    <w:rsid w:val="00853018"/>
    <w:rsid w:val="0085305D"/>
    <w:rsid w:val="00853895"/>
    <w:rsid w:val="008538D4"/>
    <w:rsid w:val="00855BD3"/>
    <w:rsid w:val="00855D4E"/>
    <w:rsid w:val="00855EDA"/>
    <w:rsid w:val="008565D4"/>
    <w:rsid w:val="00856C62"/>
    <w:rsid w:val="00856D1A"/>
    <w:rsid w:val="00856EFE"/>
    <w:rsid w:val="00856F26"/>
    <w:rsid w:val="008575FA"/>
    <w:rsid w:val="00861285"/>
    <w:rsid w:val="00861719"/>
    <w:rsid w:val="00862A65"/>
    <w:rsid w:val="00864ADE"/>
    <w:rsid w:val="0086516A"/>
    <w:rsid w:val="00865B59"/>
    <w:rsid w:val="00865C9F"/>
    <w:rsid w:val="00866BC5"/>
    <w:rsid w:val="00866DC9"/>
    <w:rsid w:val="00871137"/>
    <w:rsid w:val="0087119F"/>
    <w:rsid w:val="008713E8"/>
    <w:rsid w:val="0087221F"/>
    <w:rsid w:val="0087229F"/>
    <w:rsid w:val="00872925"/>
    <w:rsid w:val="0087363C"/>
    <w:rsid w:val="00873B5B"/>
    <w:rsid w:val="00873F28"/>
    <w:rsid w:val="0087467C"/>
    <w:rsid w:val="00874881"/>
    <w:rsid w:val="008753FA"/>
    <w:rsid w:val="008757BE"/>
    <w:rsid w:val="00875D16"/>
    <w:rsid w:val="00875F32"/>
    <w:rsid w:val="00876452"/>
    <w:rsid w:val="00876C55"/>
    <w:rsid w:val="00876CBC"/>
    <w:rsid w:val="00877499"/>
    <w:rsid w:val="00877780"/>
    <w:rsid w:val="00877C37"/>
    <w:rsid w:val="0088022B"/>
    <w:rsid w:val="0088095C"/>
    <w:rsid w:val="00880B9E"/>
    <w:rsid w:val="008813ED"/>
    <w:rsid w:val="00881EE2"/>
    <w:rsid w:val="00883456"/>
    <w:rsid w:val="00883743"/>
    <w:rsid w:val="00883F8F"/>
    <w:rsid w:val="00884526"/>
    <w:rsid w:val="00884CF1"/>
    <w:rsid w:val="00884E75"/>
    <w:rsid w:val="00885A7D"/>
    <w:rsid w:val="00885B01"/>
    <w:rsid w:val="00886448"/>
    <w:rsid w:val="00887894"/>
    <w:rsid w:val="00887D34"/>
    <w:rsid w:val="00887EE7"/>
    <w:rsid w:val="00890089"/>
    <w:rsid w:val="00890B3F"/>
    <w:rsid w:val="008935BA"/>
    <w:rsid w:val="008A1AD7"/>
    <w:rsid w:val="008A1C8A"/>
    <w:rsid w:val="008A1F4F"/>
    <w:rsid w:val="008A20A9"/>
    <w:rsid w:val="008A4811"/>
    <w:rsid w:val="008A4FA4"/>
    <w:rsid w:val="008A6E96"/>
    <w:rsid w:val="008A6FD6"/>
    <w:rsid w:val="008A7924"/>
    <w:rsid w:val="008A799C"/>
    <w:rsid w:val="008A799E"/>
    <w:rsid w:val="008A7CFE"/>
    <w:rsid w:val="008A7E97"/>
    <w:rsid w:val="008B0116"/>
    <w:rsid w:val="008B0362"/>
    <w:rsid w:val="008B0509"/>
    <w:rsid w:val="008B13E0"/>
    <w:rsid w:val="008B1680"/>
    <w:rsid w:val="008B17D4"/>
    <w:rsid w:val="008B21EB"/>
    <w:rsid w:val="008B3C64"/>
    <w:rsid w:val="008B4BD9"/>
    <w:rsid w:val="008B5268"/>
    <w:rsid w:val="008B6311"/>
    <w:rsid w:val="008B6698"/>
    <w:rsid w:val="008B764D"/>
    <w:rsid w:val="008C0B96"/>
    <w:rsid w:val="008C0D6F"/>
    <w:rsid w:val="008C26D8"/>
    <w:rsid w:val="008C30EC"/>
    <w:rsid w:val="008C3364"/>
    <w:rsid w:val="008C377E"/>
    <w:rsid w:val="008C3BEC"/>
    <w:rsid w:val="008C3D87"/>
    <w:rsid w:val="008C3F30"/>
    <w:rsid w:val="008C7DBB"/>
    <w:rsid w:val="008D013A"/>
    <w:rsid w:val="008D0C90"/>
    <w:rsid w:val="008D350F"/>
    <w:rsid w:val="008D3BB5"/>
    <w:rsid w:val="008D5486"/>
    <w:rsid w:val="008D61F2"/>
    <w:rsid w:val="008D6C6B"/>
    <w:rsid w:val="008D6FDE"/>
    <w:rsid w:val="008D7103"/>
    <w:rsid w:val="008D7466"/>
    <w:rsid w:val="008D77B7"/>
    <w:rsid w:val="008E0103"/>
    <w:rsid w:val="008E0DC5"/>
    <w:rsid w:val="008E17A7"/>
    <w:rsid w:val="008E17B7"/>
    <w:rsid w:val="008E1850"/>
    <w:rsid w:val="008E286C"/>
    <w:rsid w:val="008E2CDE"/>
    <w:rsid w:val="008E42DA"/>
    <w:rsid w:val="008E480D"/>
    <w:rsid w:val="008E6439"/>
    <w:rsid w:val="008E6471"/>
    <w:rsid w:val="008E64E3"/>
    <w:rsid w:val="008E6E3C"/>
    <w:rsid w:val="008E7821"/>
    <w:rsid w:val="008F0831"/>
    <w:rsid w:val="008F12CC"/>
    <w:rsid w:val="008F24F2"/>
    <w:rsid w:val="008F2978"/>
    <w:rsid w:val="008F3A6F"/>
    <w:rsid w:val="008F458C"/>
    <w:rsid w:val="008F49DE"/>
    <w:rsid w:val="008F51F9"/>
    <w:rsid w:val="008F58E4"/>
    <w:rsid w:val="008F5E86"/>
    <w:rsid w:val="008F640C"/>
    <w:rsid w:val="009005B3"/>
    <w:rsid w:val="00901771"/>
    <w:rsid w:val="00901D58"/>
    <w:rsid w:val="00901DD1"/>
    <w:rsid w:val="00903409"/>
    <w:rsid w:val="009035D8"/>
    <w:rsid w:val="00905145"/>
    <w:rsid w:val="009063C3"/>
    <w:rsid w:val="00906C97"/>
    <w:rsid w:val="00906D7C"/>
    <w:rsid w:val="009077EF"/>
    <w:rsid w:val="00907A32"/>
    <w:rsid w:val="00907B9F"/>
    <w:rsid w:val="00910C22"/>
    <w:rsid w:val="00910C27"/>
    <w:rsid w:val="009116A8"/>
    <w:rsid w:val="00911EB7"/>
    <w:rsid w:val="00911FEF"/>
    <w:rsid w:val="009120E4"/>
    <w:rsid w:val="00912274"/>
    <w:rsid w:val="00912C2F"/>
    <w:rsid w:val="00912D1D"/>
    <w:rsid w:val="00912D68"/>
    <w:rsid w:val="00912F81"/>
    <w:rsid w:val="00914DAE"/>
    <w:rsid w:val="009152D6"/>
    <w:rsid w:val="009205B0"/>
    <w:rsid w:val="0092154F"/>
    <w:rsid w:val="00921575"/>
    <w:rsid w:val="00922141"/>
    <w:rsid w:val="009248EB"/>
    <w:rsid w:val="00924D55"/>
    <w:rsid w:val="009253D3"/>
    <w:rsid w:val="00925D85"/>
    <w:rsid w:val="00926A8A"/>
    <w:rsid w:val="00927667"/>
    <w:rsid w:val="009276F9"/>
    <w:rsid w:val="009308BC"/>
    <w:rsid w:val="00930ED8"/>
    <w:rsid w:val="0093163A"/>
    <w:rsid w:val="0093180E"/>
    <w:rsid w:val="00931B59"/>
    <w:rsid w:val="00931B5D"/>
    <w:rsid w:val="0093294B"/>
    <w:rsid w:val="00933285"/>
    <w:rsid w:val="0093508A"/>
    <w:rsid w:val="0093523F"/>
    <w:rsid w:val="009358CD"/>
    <w:rsid w:val="00935AEA"/>
    <w:rsid w:val="00935CF1"/>
    <w:rsid w:val="00936523"/>
    <w:rsid w:val="00936B0D"/>
    <w:rsid w:val="0093734B"/>
    <w:rsid w:val="009412E1"/>
    <w:rsid w:val="009418DD"/>
    <w:rsid w:val="009431DF"/>
    <w:rsid w:val="00943A67"/>
    <w:rsid w:val="00943DEA"/>
    <w:rsid w:val="009440A0"/>
    <w:rsid w:val="0094459A"/>
    <w:rsid w:val="00945761"/>
    <w:rsid w:val="00945A8D"/>
    <w:rsid w:val="00946241"/>
    <w:rsid w:val="009479E7"/>
    <w:rsid w:val="00947C52"/>
    <w:rsid w:val="00947C7F"/>
    <w:rsid w:val="00951D42"/>
    <w:rsid w:val="00953184"/>
    <w:rsid w:val="00953321"/>
    <w:rsid w:val="009540DB"/>
    <w:rsid w:val="0095421F"/>
    <w:rsid w:val="00954A0B"/>
    <w:rsid w:val="00954AD9"/>
    <w:rsid w:val="00955A78"/>
    <w:rsid w:val="00955FB0"/>
    <w:rsid w:val="009607CF"/>
    <w:rsid w:val="00960B12"/>
    <w:rsid w:val="00960B45"/>
    <w:rsid w:val="00961CF4"/>
    <w:rsid w:val="0096270B"/>
    <w:rsid w:val="0096276A"/>
    <w:rsid w:val="00963DAB"/>
    <w:rsid w:val="009640FB"/>
    <w:rsid w:val="00964252"/>
    <w:rsid w:val="00965B06"/>
    <w:rsid w:val="009667AE"/>
    <w:rsid w:val="00967024"/>
    <w:rsid w:val="00967128"/>
    <w:rsid w:val="00967700"/>
    <w:rsid w:val="0097033E"/>
    <w:rsid w:val="009721D8"/>
    <w:rsid w:val="00972DC0"/>
    <w:rsid w:val="00973025"/>
    <w:rsid w:val="00973367"/>
    <w:rsid w:val="009756B9"/>
    <w:rsid w:val="0097570D"/>
    <w:rsid w:val="00976233"/>
    <w:rsid w:val="009769EE"/>
    <w:rsid w:val="0097744D"/>
    <w:rsid w:val="009815BB"/>
    <w:rsid w:val="0098168E"/>
    <w:rsid w:val="00981725"/>
    <w:rsid w:val="00981ECE"/>
    <w:rsid w:val="00982623"/>
    <w:rsid w:val="009826CC"/>
    <w:rsid w:val="009831CA"/>
    <w:rsid w:val="009835BE"/>
    <w:rsid w:val="00985170"/>
    <w:rsid w:val="0098546A"/>
    <w:rsid w:val="00985A3F"/>
    <w:rsid w:val="00986291"/>
    <w:rsid w:val="009863CA"/>
    <w:rsid w:val="009874EE"/>
    <w:rsid w:val="0098776F"/>
    <w:rsid w:val="0099049A"/>
    <w:rsid w:val="00990B74"/>
    <w:rsid w:val="00991695"/>
    <w:rsid w:val="00992048"/>
    <w:rsid w:val="00992527"/>
    <w:rsid w:val="00992542"/>
    <w:rsid w:val="00994144"/>
    <w:rsid w:val="00994D1C"/>
    <w:rsid w:val="009953DA"/>
    <w:rsid w:val="009959E5"/>
    <w:rsid w:val="00996A6E"/>
    <w:rsid w:val="00996DB6"/>
    <w:rsid w:val="009972FA"/>
    <w:rsid w:val="009A0491"/>
    <w:rsid w:val="009A05A5"/>
    <w:rsid w:val="009A0690"/>
    <w:rsid w:val="009A0704"/>
    <w:rsid w:val="009A1175"/>
    <w:rsid w:val="009A1226"/>
    <w:rsid w:val="009A14CD"/>
    <w:rsid w:val="009A2C99"/>
    <w:rsid w:val="009A3510"/>
    <w:rsid w:val="009A4B17"/>
    <w:rsid w:val="009A4EAA"/>
    <w:rsid w:val="009A6AD5"/>
    <w:rsid w:val="009A6CCE"/>
    <w:rsid w:val="009A7343"/>
    <w:rsid w:val="009A76B3"/>
    <w:rsid w:val="009A7B40"/>
    <w:rsid w:val="009B0EEE"/>
    <w:rsid w:val="009B1A3B"/>
    <w:rsid w:val="009B236B"/>
    <w:rsid w:val="009B2490"/>
    <w:rsid w:val="009B24B0"/>
    <w:rsid w:val="009B2786"/>
    <w:rsid w:val="009B299B"/>
    <w:rsid w:val="009B36EA"/>
    <w:rsid w:val="009B379B"/>
    <w:rsid w:val="009B3B21"/>
    <w:rsid w:val="009B4965"/>
    <w:rsid w:val="009B54C9"/>
    <w:rsid w:val="009B5F58"/>
    <w:rsid w:val="009B68C4"/>
    <w:rsid w:val="009B739F"/>
    <w:rsid w:val="009C0849"/>
    <w:rsid w:val="009C11E2"/>
    <w:rsid w:val="009C12B1"/>
    <w:rsid w:val="009C190A"/>
    <w:rsid w:val="009C2514"/>
    <w:rsid w:val="009C267E"/>
    <w:rsid w:val="009C2D89"/>
    <w:rsid w:val="009C4472"/>
    <w:rsid w:val="009C4A33"/>
    <w:rsid w:val="009C4D43"/>
    <w:rsid w:val="009C4F10"/>
    <w:rsid w:val="009C50CF"/>
    <w:rsid w:val="009C5300"/>
    <w:rsid w:val="009C535B"/>
    <w:rsid w:val="009C53BF"/>
    <w:rsid w:val="009C5CAC"/>
    <w:rsid w:val="009C6603"/>
    <w:rsid w:val="009C6853"/>
    <w:rsid w:val="009C73B6"/>
    <w:rsid w:val="009C7474"/>
    <w:rsid w:val="009C7686"/>
    <w:rsid w:val="009D12DB"/>
    <w:rsid w:val="009D1380"/>
    <w:rsid w:val="009D13B9"/>
    <w:rsid w:val="009D1563"/>
    <w:rsid w:val="009D1C22"/>
    <w:rsid w:val="009D230C"/>
    <w:rsid w:val="009D2597"/>
    <w:rsid w:val="009D3EA7"/>
    <w:rsid w:val="009D4905"/>
    <w:rsid w:val="009D4BD9"/>
    <w:rsid w:val="009D526C"/>
    <w:rsid w:val="009D68A9"/>
    <w:rsid w:val="009D6D18"/>
    <w:rsid w:val="009D7AEB"/>
    <w:rsid w:val="009E00C9"/>
    <w:rsid w:val="009E2841"/>
    <w:rsid w:val="009E37F3"/>
    <w:rsid w:val="009E38E9"/>
    <w:rsid w:val="009E3D9C"/>
    <w:rsid w:val="009E5800"/>
    <w:rsid w:val="009E67FE"/>
    <w:rsid w:val="009E70A8"/>
    <w:rsid w:val="009F006D"/>
    <w:rsid w:val="009F03AB"/>
    <w:rsid w:val="009F082A"/>
    <w:rsid w:val="009F1581"/>
    <w:rsid w:val="009F1664"/>
    <w:rsid w:val="009F16A6"/>
    <w:rsid w:val="009F2DA1"/>
    <w:rsid w:val="009F3776"/>
    <w:rsid w:val="009F44D0"/>
    <w:rsid w:val="009F5F05"/>
    <w:rsid w:val="009F64B9"/>
    <w:rsid w:val="009F6D50"/>
    <w:rsid w:val="009F7A31"/>
    <w:rsid w:val="00A00405"/>
    <w:rsid w:val="00A00D57"/>
    <w:rsid w:val="00A02306"/>
    <w:rsid w:val="00A023CD"/>
    <w:rsid w:val="00A027E9"/>
    <w:rsid w:val="00A02810"/>
    <w:rsid w:val="00A02FB4"/>
    <w:rsid w:val="00A04185"/>
    <w:rsid w:val="00A0433A"/>
    <w:rsid w:val="00A051CE"/>
    <w:rsid w:val="00A06A4B"/>
    <w:rsid w:val="00A078BC"/>
    <w:rsid w:val="00A07BB8"/>
    <w:rsid w:val="00A10013"/>
    <w:rsid w:val="00A11801"/>
    <w:rsid w:val="00A11874"/>
    <w:rsid w:val="00A121F5"/>
    <w:rsid w:val="00A12E4F"/>
    <w:rsid w:val="00A13272"/>
    <w:rsid w:val="00A14FFB"/>
    <w:rsid w:val="00A15318"/>
    <w:rsid w:val="00A17599"/>
    <w:rsid w:val="00A17735"/>
    <w:rsid w:val="00A179DE"/>
    <w:rsid w:val="00A212B8"/>
    <w:rsid w:val="00A21A2C"/>
    <w:rsid w:val="00A21E77"/>
    <w:rsid w:val="00A22562"/>
    <w:rsid w:val="00A22A6A"/>
    <w:rsid w:val="00A23BE6"/>
    <w:rsid w:val="00A24D83"/>
    <w:rsid w:val="00A253D2"/>
    <w:rsid w:val="00A2585F"/>
    <w:rsid w:val="00A26FE2"/>
    <w:rsid w:val="00A2752D"/>
    <w:rsid w:val="00A305AE"/>
    <w:rsid w:val="00A307C5"/>
    <w:rsid w:val="00A30A22"/>
    <w:rsid w:val="00A3186C"/>
    <w:rsid w:val="00A32B19"/>
    <w:rsid w:val="00A3326E"/>
    <w:rsid w:val="00A3347B"/>
    <w:rsid w:val="00A33752"/>
    <w:rsid w:val="00A3402C"/>
    <w:rsid w:val="00A34707"/>
    <w:rsid w:val="00A34770"/>
    <w:rsid w:val="00A34EF5"/>
    <w:rsid w:val="00A34FB1"/>
    <w:rsid w:val="00A35694"/>
    <w:rsid w:val="00A35FAD"/>
    <w:rsid w:val="00A36158"/>
    <w:rsid w:val="00A3654B"/>
    <w:rsid w:val="00A36C76"/>
    <w:rsid w:val="00A37DC9"/>
    <w:rsid w:val="00A40065"/>
    <w:rsid w:val="00A40119"/>
    <w:rsid w:val="00A40AF3"/>
    <w:rsid w:val="00A4271D"/>
    <w:rsid w:val="00A44105"/>
    <w:rsid w:val="00A44131"/>
    <w:rsid w:val="00A45AB2"/>
    <w:rsid w:val="00A45B77"/>
    <w:rsid w:val="00A46162"/>
    <w:rsid w:val="00A462FB"/>
    <w:rsid w:val="00A47AB9"/>
    <w:rsid w:val="00A50313"/>
    <w:rsid w:val="00A504B1"/>
    <w:rsid w:val="00A50FFA"/>
    <w:rsid w:val="00A52F43"/>
    <w:rsid w:val="00A54098"/>
    <w:rsid w:val="00A5445B"/>
    <w:rsid w:val="00A54A8A"/>
    <w:rsid w:val="00A552E7"/>
    <w:rsid w:val="00A605B4"/>
    <w:rsid w:val="00A6061B"/>
    <w:rsid w:val="00A608DC"/>
    <w:rsid w:val="00A60F3F"/>
    <w:rsid w:val="00A6185A"/>
    <w:rsid w:val="00A61A34"/>
    <w:rsid w:val="00A62B6A"/>
    <w:rsid w:val="00A6419D"/>
    <w:rsid w:val="00A64D4F"/>
    <w:rsid w:val="00A65112"/>
    <w:rsid w:val="00A65756"/>
    <w:rsid w:val="00A66095"/>
    <w:rsid w:val="00A661A9"/>
    <w:rsid w:val="00A66411"/>
    <w:rsid w:val="00A669B3"/>
    <w:rsid w:val="00A66DA4"/>
    <w:rsid w:val="00A67520"/>
    <w:rsid w:val="00A67ADA"/>
    <w:rsid w:val="00A67CD2"/>
    <w:rsid w:val="00A70679"/>
    <w:rsid w:val="00A70782"/>
    <w:rsid w:val="00A70B35"/>
    <w:rsid w:val="00A71C6B"/>
    <w:rsid w:val="00A7200A"/>
    <w:rsid w:val="00A72049"/>
    <w:rsid w:val="00A72312"/>
    <w:rsid w:val="00A73D2D"/>
    <w:rsid w:val="00A75078"/>
    <w:rsid w:val="00A753C7"/>
    <w:rsid w:val="00A75531"/>
    <w:rsid w:val="00A758BB"/>
    <w:rsid w:val="00A75A2C"/>
    <w:rsid w:val="00A760D3"/>
    <w:rsid w:val="00A76591"/>
    <w:rsid w:val="00A77DC4"/>
    <w:rsid w:val="00A804D8"/>
    <w:rsid w:val="00A808DF"/>
    <w:rsid w:val="00A80CBF"/>
    <w:rsid w:val="00A80D16"/>
    <w:rsid w:val="00A8162E"/>
    <w:rsid w:val="00A82298"/>
    <w:rsid w:val="00A8240F"/>
    <w:rsid w:val="00A82B2F"/>
    <w:rsid w:val="00A82B57"/>
    <w:rsid w:val="00A82F98"/>
    <w:rsid w:val="00A831C2"/>
    <w:rsid w:val="00A83722"/>
    <w:rsid w:val="00A845F9"/>
    <w:rsid w:val="00A8490E"/>
    <w:rsid w:val="00A84B05"/>
    <w:rsid w:val="00A85BA5"/>
    <w:rsid w:val="00A85FCB"/>
    <w:rsid w:val="00A868D2"/>
    <w:rsid w:val="00A8722F"/>
    <w:rsid w:val="00A87D92"/>
    <w:rsid w:val="00A90AB1"/>
    <w:rsid w:val="00A92029"/>
    <w:rsid w:val="00A92730"/>
    <w:rsid w:val="00A92B96"/>
    <w:rsid w:val="00A931D1"/>
    <w:rsid w:val="00A9341D"/>
    <w:rsid w:val="00A93C5E"/>
    <w:rsid w:val="00A93EF6"/>
    <w:rsid w:val="00A946FB"/>
    <w:rsid w:val="00A949FD"/>
    <w:rsid w:val="00A956C0"/>
    <w:rsid w:val="00A9621E"/>
    <w:rsid w:val="00A96CB9"/>
    <w:rsid w:val="00A9726A"/>
    <w:rsid w:val="00A97EFD"/>
    <w:rsid w:val="00AA092B"/>
    <w:rsid w:val="00AA0A62"/>
    <w:rsid w:val="00AA11C9"/>
    <w:rsid w:val="00AA290C"/>
    <w:rsid w:val="00AA300C"/>
    <w:rsid w:val="00AA3121"/>
    <w:rsid w:val="00AA35C4"/>
    <w:rsid w:val="00AA3FF6"/>
    <w:rsid w:val="00AA4376"/>
    <w:rsid w:val="00AA495E"/>
    <w:rsid w:val="00AA4BCF"/>
    <w:rsid w:val="00AA4E2A"/>
    <w:rsid w:val="00AA5158"/>
    <w:rsid w:val="00AA5449"/>
    <w:rsid w:val="00AA5F95"/>
    <w:rsid w:val="00AA6028"/>
    <w:rsid w:val="00AA623F"/>
    <w:rsid w:val="00AA6625"/>
    <w:rsid w:val="00AA6993"/>
    <w:rsid w:val="00AA6B09"/>
    <w:rsid w:val="00AA6BBF"/>
    <w:rsid w:val="00AA7A84"/>
    <w:rsid w:val="00AA7BB6"/>
    <w:rsid w:val="00AB0302"/>
    <w:rsid w:val="00AB0407"/>
    <w:rsid w:val="00AB0A17"/>
    <w:rsid w:val="00AB115D"/>
    <w:rsid w:val="00AB142D"/>
    <w:rsid w:val="00AB1E3F"/>
    <w:rsid w:val="00AB346C"/>
    <w:rsid w:val="00AB39CA"/>
    <w:rsid w:val="00AB3EE4"/>
    <w:rsid w:val="00AB4BC4"/>
    <w:rsid w:val="00AB774B"/>
    <w:rsid w:val="00AC037F"/>
    <w:rsid w:val="00AC067D"/>
    <w:rsid w:val="00AC11C7"/>
    <w:rsid w:val="00AC149F"/>
    <w:rsid w:val="00AC1B77"/>
    <w:rsid w:val="00AC2030"/>
    <w:rsid w:val="00AC3460"/>
    <w:rsid w:val="00AC4525"/>
    <w:rsid w:val="00AC5C52"/>
    <w:rsid w:val="00AC6146"/>
    <w:rsid w:val="00AC64DB"/>
    <w:rsid w:val="00AC65EC"/>
    <w:rsid w:val="00AC66F8"/>
    <w:rsid w:val="00AC6800"/>
    <w:rsid w:val="00AC69DB"/>
    <w:rsid w:val="00AC7882"/>
    <w:rsid w:val="00AD1E65"/>
    <w:rsid w:val="00AD2736"/>
    <w:rsid w:val="00AD2C36"/>
    <w:rsid w:val="00AD4050"/>
    <w:rsid w:val="00AD46BC"/>
    <w:rsid w:val="00AD5442"/>
    <w:rsid w:val="00AD596D"/>
    <w:rsid w:val="00AD65E1"/>
    <w:rsid w:val="00AD68E4"/>
    <w:rsid w:val="00AD7849"/>
    <w:rsid w:val="00AD7AF4"/>
    <w:rsid w:val="00AD7C76"/>
    <w:rsid w:val="00AE019E"/>
    <w:rsid w:val="00AE028C"/>
    <w:rsid w:val="00AE142F"/>
    <w:rsid w:val="00AE1562"/>
    <w:rsid w:val="00AE1FCD"/>
    <w:rsid w:val="00AE20AC"/>
    <w:rsid w:val="00AE2442"/>
    <w:rsid w:val="00AE3461"/>
    <w:rsid w:val="00AE3644"/>
    <w:rsid w:val="00AE4D53"/>
    <w:rsid w:val="00AE5B02"/>
    <w:rsid w:val="00AE5F6F"/>
    <w:rsid w:val="00AE6C43"/>
    <w:rsid w:val="00AF076C"/>
    <w:rsid w:val="00AF0AB3"/>
    <w:rsid w:val="00AF12C4"/>
    <w:rsid w:val="00AF3017"/>
    <w:rsid w:val="00AF33C2"/>
    <w:rsid w:val="00AF3AB6"/>
    <w:rsid w:val="00AF4B52"/>
    <w:rsid w:val="00AF65F6"/>
    <w:rsid w:val="00AF68F6"/>
    <w:rsid w:val="00B002FC"/>
    <w:rsid w:val="00B009B3"/>
    <w:rsid w:val="00B016B6"/>
    <w:rsid w:val="00B0190B"/>
    <w:rsid w:val="00B01B83"/>
    <w:rsid w:val="00B032F9"/>
    <w:rsid w:val="00B035BF"/>
    <w:rsid w:val="00B03ACB"/>
    <w:rsid w:val="00B03C58"/>
    <w:rsid w:val="00B04040"/>
    <w:rsid w:val="00B04E17"/>
    <w:rsid w:val="00B04F97"/>
    <w:rsid w:val="00B0514F"/>
    <w:rsid w:val="00B05F00"/>
    <w:rsid w:val="00B05F9E"/>
    <w:rsid w:val="00B060F2"/>
    <w:rsid w:val="00B06284"/>
    <w:rsid w:val="00B064AF"/>
    <w:rsid w:val="00B06695"/>
    <w:rsid w:val="00B06F51"/>
    <w:rsid w:val="00B078DF"/>
    <w:rsid w:val="00B07EBB"/>
    <w:rsid w:val="00B10A64"/>
    <w:rsid w:val="00B10DA3"/>
    <w:rsid w:val="00B1186F"/>
    <w:rsid w:val="00B1195F"/>
    <w:rsid w:val="00B13C69"/>
    <w:rsid w:val="00B15222"/>
    <w:rsid w:val="00B15710"/>
    <w:rsid w:val="00B159BC"/>
    <w:rsid w:val="00B16CFC"/>
    <w:rsid w:val="00B17A01"/>
    <w:rsid w:val="00B17AF3"/>
    <w:rsid w:val="00B20588"/>
    <w:rsid w:val="00B209FE"/>
    <w:rsid w:val="00B211B0"/>
    <w:rsid w:val="00B21550"/>
    <w:rsid w:val="00B215D5"/>
    <w:rsid w:val="00B21A35"/>
    <w:rsid w:val="00B2247B"/>
    <w:rsid w:val="00B224CB"/>
    <w:rsid w:val="00B23627"/>
    <w:rsid w:val="00B256EC"/>
    <w:rsid w:val="00B25969"/>
    <w:rsid w:val="00B25C94"/>
    <w:rsid w:val="00B279B1"/>
    <w:rsid w:val="00B30C0E"/>
    <w:rsid w:val="00B3189B"/>
    <w:rsid w:val="00B321BC"/>
    <w:rsid w:val="00B32306"/>
    <w:rsid w:val="00B32BF9"/>
    <w:rsid w:val="00B3365B"/>
    <w:rsid w:val="00B3525C"/>
    <w:rsid w:val="00B354C2"/>
    <w:rsid w:val="00B35921"/>
    <w:rsid w:val="00B36DDA"/>
    <w:rsid w:val="00B37CF7"/>
    <w:rsid w:val="00B4162A"/>
    <w:rsid w:val="00B416DA"/>
    <w:rsid w:val="00B4264C"/>
    <w:rsid w:val="00B42EAE"/>
    <w:rsid w:val="00B42F0C"/>
    <w:rsid w:val="00B430CA"/>
    <w:rsid w:val="00B43368"/>
    <w:rsid w:val="00B440D5"/>
    <w:rsid w:val="00B44736"/>
    <w:rsid w:val="00B44ADD"/>
    <w:rsid w:val="00B44F18"/>
    <w:rsid w:val="00B46005"/>
    <w:rsid w:val="00B471E5"/>
    <w:rsid w:val="00B50625"/>
    <w:rsid w:val="00B50640"/>
    <w:rsid w:val="00B5089F"/>
    <w:rsid w:val="00B51123"/>
    <w:rsid w:val="00B5127A"/>
    <w:rsid w:val="00B520F5"/>
    <w:rsid w:val="00B52257"/>
    <w:rsid w:val="00B53B39"/>
    <w:rsid w:val="00B53FD1"/>
    <w:rsid w:val="00B54261"/>
    <w:rsid w:val="00B54788"/>
    <w:rsid w:val="00B54BEA"/>
    <w:rsid w:val="00B55139"/>
    <w:rsid w:val="00B552A4"/>
    <w:rsid w:val="00B5569E"/>
    <w:rsid w:val="00B562E8"/>
    <w:rsid w:val="00B56B3B"/>
    <w:rsid w:val="00B57883"/>
    <w:rsid w:val="00B605B4"/>
    <w:rsid w:val="00B60685"/>
    <w:rsid w:val="00B60921"/>
    <w:rsid w:val="00B60CAC"/>
    <w:rsid w:val="00B61584"/>
    <w:rsid w:val="00B61B40"/>
    <w:rsid w:val="00B61DDA"/>
    <w:rsid w:val="00B63725"/>
    <w:rsid w:val="00B63C20"/>
    <w:rsid w:val="00B64246"/>
    <w:rsid w:val="00B643D5"/>
    <w:rsid w:val="00B659D1"/>
    <w:rsid w:val="00B661A1"/>
    <w:rsid w:val="00B670CD"/>
    <w:rsid w:val="00B67AE1"/>
    <w:rsid w:val="00B70452"/>
    <w:rsid w:val="00B72C00"/>
    <w:rsid w:val="00B738D2"/>
    <w:rsid w:val="00B739FD"/>
    <w:rsid w:val="00B74BE6"/>
    <w:rsid w:val="00B75AA4"/>
    <w:rsid w:val="00B761B2"/>
    <w:rsid w:val="00B8061B"/>
    <w:rsid w:val="00B80A5A"/>
    <w:rsid w:val="00B80E78"/>
    <w:rsid w:val="00B81514"/>
    <w:rsid w:val="00B825DA"/>
    <w:rsid w:val="00B82AEE"/>
    <w:rsid w:val="00B82B47"/>
    <w:rsid w:val="00B82B66"/>
    <w:rsid w:val="00B8329D"/>
    <w:rsid w:val="00B8402E"/>
    <w:rsid w:val="00B846A6"/>
    <w:rsid w:val="00B84B55"/>
    <w:rsid w:val="00B85751"/>
    <w:rsid w:val="00B859DC"/>
    <w:rsid w:val="00B85ACC"/>
    <w:rsid w:val="00B865B8"/>
    <w:rsid w:val="00B868D5"/>
    <w:rsid w:val="00B87266"/>
    <w:rsid w:val="00B875BD"/>
    <w:rsid w:val="00B878E4"/>
    <w:rsid w:val="00B90596"/>
    <w:rsid w:val="00B9071E"/>
    <w:rsid w:val="00B90C8E"/>
    <w:rsid w:val="00B912C2"/>
    <w:rsid w:val="00B92DDA"/>
    <w:rsid w:val="00B930D9"/>
    <w:rsid w:val="00B93856"/>
    <w:rsid w:val="00B93C8B"/>
    <w:rsid w:val="00B951A1"/>
    <w:rsid w:val="00B9567E"/>
    <w:rsid w:val="00B96643"/>
    <w:rsid w:val="00B9697E"/>
    <w:rsid w:val="00B97003"/>
    <w:rsid w:val="00B977CB"/>
    <w:rsid w:val="00BA0FA1"/>
    <w:rsid w:val="00BA1D6A"/>
    <w:rsid w:val="00BA2064"/>
    <w:rsid w:val="00BA2458"/>
    <w:rsid w:val="00BA253A"/>
    <w:rsid w:val="00BA3763"/>
    <w:rsid w:val="00BA39BC"/>
    <w:rsid w:val="00BA4330"/>
    <w:rsid w:val="00BA44E6"/>
    <w:rsid w:val="00BA471F"/>
    <w:rsid w:val="00BA4DE3"/>
    <w:rsid w:val="00BA5623"/>
    <w:rsid w:val="00BA577D"/>
    <w:rsid w:val="00BA5BCF"/>
    <w:rsid w:val="00BA5D07"/>
    <w:rsid w:val="00BA7700"/>
    <w:rsid w:val="00BA7F3D"/>
    <w:rsid w:val="00BB0A4F"/>
    <w:rsid w:val="00BB0F28"/>
    <w:rsid w:val="00BB17ED"/>
    <w:rsid w:val="00BB18DF"/>
    <w:rsid w:val="00BB1B6C"/>
    <w:rsid w:val="00BB1F00"/>
    <w:rsid w:val="00BB2538"/>
    <w:rsid w:val="00BB348E"/>
    <w:rsid w:val="00BB39FD"/>
    <w:rsid w:val="00BB3FEF"/>
    <w:rsid w:val="00BB562D"/>
    <w:rsid w:val="00BB57D8"/>
    <w:rsid w:val="00BB65E3"/>
    <w:rsid w:val="00BB6BF0"/>
    <w:rsid w:val="00BB7C31"/>
    <w:rsid w:val="00BC0251"/>
    <w:rsid w:val="00BC0D81"/>
    <w:rsid w:val="00BC0FE6"/>
    <w:rsid w:val="00BC146A"/>
    <w:rsid w:val="00BC176F"/>
    <w:rsid w:val="00BC18CF"/>
    <w:rsid w:val="00BC2026"/>
    <w:rsid w:val="00BC23B4"/>
    <w:rsid w:val="00BC2AAD"/>
    <w:rsid w:val="00BC3161"/>
    <w:rsid w:val="00BC3563"/>
    <w:rsid w:val="00BC3C9A"/>
    <w:rsid w:val="00BC494B"/>
    <w:rsid w:val="00BC4F33"/>
    <w:rsid w:val="00BC6049"/>
    <w:rsid w:val="00BC6598"/>
    <w:rsid w:val="00BC782A"/>
    <w:rsid w:val="00BC7DAF"/>
    <w:rsid w:val="00BD01C7"/>
    <w:rsid w:val="00BD0460"/>
    <w:rsid w:val="00BD1104"/>
    <w:rsid w:val="00BD120D"/>
    <w:rsid w:val="00BD31DA"/>
    <w:rsid w:val="00BD3E28"/>
    <w:rsid w:val="00BD448F"/>
    <w:rsid w:val="00BD44CE"/>
    <w:rsid w:val="00BD4C35"/>
    <w:rsid w:val="00BD584C"/>
    <w:rsid w:val="00BD5B31"/>
    <w:rsid w:val="00BD671D"/>
    <w:rsid w:val="00BD6B7B"/>
    <w:rsid w:val="00BD6C0D"/>
    <w:rsid w:val="00BD6D97"/>
    <w:rsid w:val="00BD7766"/>
    <w:rsid w:val="00BD79F0"/>
    <w:rsid w:val="00BE0FBF"/>
    <w:rsid w:val="00BE1FF3"/>
    <w:rsid w:val="00BE2C85"/>
    <w:rsid w:val="00BE3946"/>
    <w:rsid w:val="00BE3B1F"/>
    <w:rsid w:val="00BE41FD"/>
    <w:rsid w:val="00BE477C"/>
    <w:rsid w:val="00BE4C4B"/>
    <w:rsid w:val="00BE4D77"/>
    <w:rsid w:val="00BE528B"/>
    <w:rsid w:val="00BE58BC"/>
    <w:rsid w:val="00BE5AFE"/>
    <w:rsid w:val="00BE62DC"/>
    <w:rsid w:val="00BE639D"/>
    <w:rsid w:val="00BE67DD"/>
    <w:rsid w:val="00BE6B4E"/>
    <w:rsid w:val="00BE6D47"/>
    <w:rsid w:val="00BE74C4"/>
    <w:rsid w:val="00BF0967"/>
    <w:rsid w:val="00BF0A7A"/>
    <w:rsid w:val="00BF203D"/>
    <w:rsid w:val="00BF29EF"/>
    <w:rsid w:val="00BF3E64"/>
    <w:rsid w:val="00BF4190"/>
    <w:rsid w:val="00BF4640"/>
    <w:rsid w:val="00BF4ECF"/>
    <w:rsid w:val="00BF5D4B"/>
    <w:rsid w:val="00BF6381"/>
    <w:rsid w:val="00BF63E1"/>
    <w:rsid w:val="00BF6504"/>
    <w:rsid w:val="00BF6918"/>
    <w:rsid w:val="00BF727A"/>
    <w:rsid w:val="00BF763D"/>
    <w:rsid w:val="00C0015F"/>
    <w:rsid w:val="00C0070D"/>
    <w:rsid w:val="00C0137B"/>
    <w:rsid w:val="00C0184C"/>
    <w:rsid w:val="00C025C9"/>
    <w:rsid w:val="00C02A0A"/>
    <w:rsid w:val="00C035A0"/>
    <w:rsid w:val="00C039CE"/>
    <w:rsid w:val="00C04CC6"/>
    <w:rsid w:val="00C0577A"/>
    <w:rsid w:val="00C06723"/>
    <w:rsid w:val="00C0709E"/>
    <w:rsid w:val="00C1124F"/>
    <w:rsid w:val="00C11D13"/>
    <w:rsid w:val="00C1263E"/>
    <w:rsid w:val="00C128C5"/>
    <w:rsid w:val="00C12C10"/>
    <w:rsid w:val="00C12CB1"/>
    <w:rsid w:val="00C13CA7"/>
    <w:rsid w:val="00C13E4D"/>
    <w:rsid w:val="00C13E8E"/>
    <w:rsid w:val="00C1433B"/>
    <w:rsid w:val="00C14738"/>
    <w:rsid w:val="00C14998"/>
    <w:rsid w:val="00C14D6D"/>
    <w:rsid w:val="00C14E01"/>
    <w:rsid w:val="00C14E34"/>
    <w:rsid w:val="00C176D4"/>
    <w:rsid w:val="00C20903"/>
    <w:rsid w:val="00C21109"/>
    <w:rsid w:val="00C214A8"/>
    <w:rsid w:val="00C22141"/>
    <w:rsid w:val="00C22237"/>
    <w:rsid w:val="00C22483"/>
    <w:rsid w:val="00C23395"/>
    <w:rsid w:val="00C23FF9"/>
    <w:rsid w:val="00C2441D"/>
    <w:rsid w:val="00C24849"/>
    <w:rsid w:val="00C249B6"/>
    <w:rsid w:val="00C26204"/>
    <w:rsid w:val="00C2652C"/>
    <w:rsid w:val="00C268F8"/>
    <w:rsid w:val="00C26AC1"/>
    <w:rsid w:val="00C2778D"/>
    <w:rsid w:val="00C31D47"/>
    <w:rsid w:val="00C32258"/>
    <w:rsid w:val="00C33F95"/>
    <w:rsid w:val="00C341D0"/>
    <w:rsid w:val="00C34783"/>
    <w:rsid w:val="00C349A1"/>
    <w:rsid w:val="00C352A3"/>
    <w:rsid w:val="00C35B2C"/>
    <w:rsid w:val="00C36232"/>
    <w:rsid w:val="00C37762"/>
    <w:rsid w:val="00C413AD"/>
    <w:rsid w:val="00C41B3A"/>
    <w:rsid w:val="00C4305B"/>
    <w:rsid w:val="00C43BD6"/>
    <w:rsid w:val="00C44E64"/>
    <w:rsid w:val="00C44F64"/>
    <w:rsid w:val="00C45084"/>
    <w:rsid w:val="00C45A10"/>
    <w:rsid w:val="00C467C1"/>
    <w:rsid w:val="00C46AD3"/>
    <w:rsid w:val="00C47140"/>
    <w:rsid w:val="00C50609"/>
    <w:rsid w:val="00C50B14"/>
    <w:rsid w:val="00C522A0"/>
    <w:rsid w:val="00C53E7D"/>
    <w:rsid w:val="00C541C1"/>
    <w:rsid w:val="00C54E0B"/>
    <w:rsid w:val="00C54E20"/>
    <w:rsid w:val="00C5528E"/>
    <w:rsid w:val="00C5552C"/>
    <w:rsid w:val="00C55F0F"/>
    <w:rsid w:val="00C562F8"/>
    <w:rsid w:val="00C56488"/>
    <w:rsid w:val="00C56FB9"/>
    <w:rsid w:val="00C57505"/>
    <w:rsid w:val="00C60945"/>
    <w:rsid w:val="00C60DEB"/>
    <w:rsid w:val="00C61F7E"/>
    <w:rsid w:val="00C6283A"/>
    <w:rsid w:val="00C62B00"/>
    <w:rsid w:val="00C642E3"/>
    <w:rsid w:val="00C6460E"/>
    <w:rsid w:val="00C64EBC"/>
    <w:rsid w:val="00C64F1B"/>
    <w:rsid w:val="00C655EC"/>
    <w:rsid w:val="00C65728"/>
    <w:rsid w:val="00C65F9E"/>
    <w:rsid w:val="00C6693B"/>
    <w:rsid w:val="00C66B99"/>
    <w:rsid w:val="00C6728C"/>
    <w:rsid w:val="00C672C2"/>
    <w:rsid w:val="00C67A50"/>
    <w:rsid w:val="00C67CE2"/>
    <w:rsid w:val="00C7018D"/>
    <w:rsid w:val="00C73BE5"/>
    <w:rsid w:val="00C74D92"/>
    <w:rsid w:val="00C755DC"/>
    <w:rsid w:val="00C75A8F"/>
    <w:rsid w:val="00C75F2F"/>
    <w:rsid w:val="00C76413"/>
    <w:rsid w:val="00C76674"/>
    <w:rsid w:val="00C768EC"/>
    <w:rsid w:val="00C76912"/>
    <w:rsid w:val="00C76F4D"/>
    <w:rsid w:val="00C77619"/>
    <w:rsid w:val="00C77884"/>
    <w:rsid w:val="00C804D6"/>
    <w:rsid w:val="00C8055F"/>
    <w:rsid w:val="00C8120B"/>
    <w:rsid w:val="00C81640"/>
    <w:rsid w:val="00C81DFE"/>
    <w:rsid w:val="00C822F3"/>
    <w:rsid w:val="00C82AB0"/>
    <w:rsid w:val="00C84471"/>
    <w:rsid w:val="00C8579D"/>
    <w:rsid w:val="00C859D3"/>
    <w:rsid w:val="00C870A2"/>
    <w:rsid w:val="00C87A00"/>
    <w:rsid w:val="00C90E4B"/>
    <w:rsid w:val="00C9147C"/>
    <w:rsid w:val="00C923A5"/>
    <w:rsid w:val="00C92433"/>
    <w:rsid w:val="00C92EC3"/>
    <w:rsid w:val="00C93FFD"/>
    <w:rsid w:val="00C948D2"/>
    <w:rsid w:val="00C95426"/>
    <w:rsid w:val="00C9572F"/>
    <w:rsid w:val="00C96088"/>
    <w:rsid w:val="00C96798"/>
    <w:rsid w:val="00C96F1D"/>
    <w:rsid w:val="00C97134"/>
    <w:rsid w:val="00C973AC"/>
    <w:rsid w:val="00CA043C"/>
    <w:rsid w:val="00CA0B16"/>
    <w:rsid w:val="00CA1D68"/>
    <w:rsid w:val="00CA25A6"/>
    <w:rsid w:val="00CA2607"/>
    <w:rsid w:val="00CA3413"/>
    <w:rsid w:val="00CA4874"/>
    <w:rsid w:val="00CA523C"/>
    <w:rsid w:val="00CA56C2"/>
    <w:rsid w:val="00CA5D94"/>
    <w:rsid w:val="00CA70B8"/>
    <w:rsid w:val="00CA74D9"/>
    <w:rsid w:val="00CB0B90"/>
    <w:rsid w:val="00CB0DC4"/>
    <w:rsid w:val="00CB12E5"/>
    <w:rsid w:val="00CB16FD"/>
    <w:rsid w:val="00CB1CEE"/>
    <w:rsid w:val="00CB277B"/>
    <w:rsid w:val="00CB2BB7"/>
    <w:rsid w:val="00CB2FEC"/>
    <w:rsid w:val="00CB32F2"/>
    <w:rsid w:val="00CB439A"/>
    <w:rsid w:val="00CB4734"/>
    <w:rsid w:val="00CB4D56"/>
    <w:rsid w:val="00CB5E38"/>
    <w:rsid w:val="00CB654E"/>
    <w:rsid w:val="00CB7639"/>
    <w:rsid w:val="00CB7C29"/>
    <w:rsid w:val="00CB7C54"/>
    <w:rsid w:val="00CB7DBC"/>
    <w:rsid w:val="00CC155F"/>
    <w:rsid w:val="00CC1DFD"/>
    <w:rsid w:val="00CC2084"/>
    <w:rsid w:val="00CC279D"/>
    <w:rsid w:val="00CC2B21"/>
    <w:rsid w:val="00CC3BFB"/>
    <w:rsid w:val="00CC45A8"/>
    <w:rsid w:val="00CC49C4"/>
    <w:rsid w:val="00CC55D3"/>
    <w:rsid w:val="00CC60C5"/>
    <w:rsid w:val="00CC6520"/>
    <w:rsid w:val="00CD1ADE"/>
    <w:rsid w:val="00CD2BE3"/>
    <w:rsid w:val="00CD388F"/>
    <w:rsid w:val="00CD4013"/>
    <w:rsid w:val="00CD430F"/>
    <w:rsid w:val="00CD4340"/>
    <w:rsid w:val="00CD5834"/>
    <w:rsid w:val="00CD5A5B"/>
    <w:rsid w:val="00CD6448"/>
    <w:rsid w:val="00CD6718"/>
    <w:rsid w:val="00CD761B"/>
    <w:rsid w:val="00CD7ADB"/>
    <w:rsid w:val="00CE0208"/>
    <w:rsid w:val="00CE0B7B"/>
    <w:rsid w:val="00CE17BD"/>
    <w:rsid w:val="00CE1C1C"/>
    <w:rsid w:val="00CE1C9C"/>
    <w:rsid w:val="00CE1F49"/>
    <w:rsid w:val="00CE2A49"/>
    <w:rsid w:val="00CE2DAC"/>
    <w:rsid w:val="00CE2EA3"/>
    <w:rsid w:val="00CE46DC"/>
    <w:rsid w:val="00CE4838"/>
    <w:rsid w:val="00CE4C96"/>
    <w:rsid w:val="00CE4FB0"/>
    <w:rsid w:val="00CE73B7"/>
    <w:rsid w:val="00CE7C72"/>
    <w:rsid w:val="00CE7EB1"/>
    <w:rsid w:val="00CF0BBA"/>
    <w:rsid w:val="00CF1139"/>
    <w:rsid w:val="00CF1C64"/>
    <w:rsid w:val="00CF26BF"/>
    <w:rsid w:val="00CF2712"/>
    <w:rsid w:val="00CF31DF"/>
    <w:rsid w:val="00CF36BD"/>
    <w:rsid w:val="00CF4BB2"/>
    <w:rsid w:val="00CF5EDE"/>
    <w:rsid w:val="00CF6EB7"/>
    <w:rsid w:val="00CF7776"/>
    <w:rsid w:val="00D0028C"/>
    <w:rsid w:val="00D025E8"/>
    <w:rsid w:val="00D027D8"/>
    <w:rsid w:val="00D02FF4"/>
    <w:rsid w:val="00D03788"/>
    <w:rsid w:val="00D04729"/>
    <w:rsid w:val="00D05386"/>
    <w:rsid w:val="00D05968"/>
    <w:rsid w:val="00D0604C"/>
    <w:rsid w:val="00D061A0"/>
    <w:rsid w:val="00D068CB"/>
    <w:rsid w:val="00D06CA2"/>
    <w:rsid w:val="00D073F5"/>
    <w:rsid w:val="00D076AB"/>
    <w:rsid w:val="00D0774A"/>
    <w:rsid w:val="00D07F3B"/>
    <w:rsid w:val="00D104E4"/>
    <w:rsid w:val="00D1065F"/>
    <w:rsid w:val="00D10B10"/>
    <w:rsid w:val="00D11094"/>
    <w:rsid w:val="00D1167C"/>
    <w:rsid w:val="00D13908"/>
    <w:rsid w:val="00D14273"/>
    <w:rsid w:val="00D1462B"/>
    <w:rsid w:val="00D14F50"/>
    <w:rsid w:val="00D15A8F"/>
    <w:rsid w:val="00D15C84"/>
    <w:rsid w:val="00D15FD9"/>
    <w:rsid w:val="00D16081"/>
    <w:rsid w:val="00D17259"/>
    <w:rsid w:val="00D174CF"/>
    <w:rsid w:val="00D177A4"/>
    <w:rsid w:val="00D207EE"/>
    <w:rsid w:val="00D208A4"/>
    <w:rsid w:val="00D21015"/>
    <w:rsid w:val="00D2195B"/>
    <w:rsid w:val="00D22DD7"/>
    <w:rsid w:val="00D23691"/>
    <w:rsid w:val="00D26071"/>
    <w:rsid w:val="00D2660C"/>
    <w:rsid w:val="00D2694A"/>
    <w:rsid w:val="00D26A90"/>
    <w:rsid w:val="00D26FAA"/>
    <w:rsid w:val="00D31A26"/>
    <w:rsid w:val="00D32E45"/>
    <w:rsid w:val="00D33353"/>
    <w:rsid w:val="00D33A37"/>
    <w:rsid w:val="00D34481"/>
    <w:rsid w:val="00D344A3"/>
    <w:rsid w:val="00D34964"/>
    <w:rsid w:val="00D36DF2"/>
    <w:rsid w:val="00D36FD6"/>
    <w:rsid w:val="00D3736E"/>
    <w:rsid w:val="00D37838"/>
    <w:rsid w:val="00D40711"/>
    <w:rsid w:val="00D41068"/>
    <w:rsid w:val="00D41C7D"/>
    <w:rsid w:val="00D41EB3"/>
    <w:rsid w:val="00D42554"/>
    <w:rsid w:val="00D42622"/>
    <w:rsid w:val="00D42A17"/>
    <w:rsid w:val="00D42B9F"/>
    <w:rsid w:val="00D43536"/>
    <w:rsid w:val="00D45011"/>
    <w:rsid w:val="00D45606"/>
    <w:rsid w:val="00D45ADA"/>
    <w:rsid w:val="00D45CE0"/>
    <w:rsid w:val="00D46C72"/>
    <w:rsid w:val="00D47864"/>
    <w:rsid w:val="00D501F3"/>
    <w:rsid w:val="00D50E0D"/>
    <w:rsid w:val="00D51D9B"/>
    <w:rsid w:val="00D51EDA"/>
    <w:rsid w:val="00D521DB"/>
    <w:rsid w:val="00D523E1"/>
    <w:rsid w:val="00D52418"/>
    <w:rsid w:val="00D53016"/>
    <w:rsid w:val="00D54248"/>
    <w:rsid w:val="00D54381"/>
    <w:rsid w:val="00D561F9"/>
    <w:rsid w:val="00D577BA"/>
    <w:rsid w:val="00D57AFC"/>
    <w:rsid w:val="00D603DD"/>
    <w:rsid w:val="00D622F3"/>
    <w:rsid w:val="00D63162"/>
    <w:rsid w:val="00D64F6E"/>
    <w:rsid w:val="00D65BD4"/>
    <w:rsid w:val="00D65BDC"/>
    <w:rsid w:val="00D65D78"/>
    <w:rsid w:val="00D66B43"/>
    <w:rsid w:val="00D67B6F"/>
    <w:rsid w:val="00D67D34"/>
    <w:rsid w:val="00D70007"/>
    <w:rsid w:val="00D706A1"/>
    <w:rsid w:val="00D70913"/>
    <w:rsid w:val="00D71A29"/>
    <w:rsid w:val="00D72057"/>
    <w:rsid w:val="00D73504"/>
    <w:rsid w:val="00D735C7"/>
    <w:rsid w:val="00D73F71"/>
    <w:rsid w:val="00D74B58"/>
    <w:rsid w:val="00D761E3"/>
    <w:rsid w:val="00D76853"/>
    <w:rsid w:val="00D768E8"/>
    <w:rsid w:val="00D77BDA"/>
    <w:rsid w:val="00D8147D"/>
    <w:rsid w:val="00D81E59"/>
    <w:rsid w:val="00D830B4"/>
    <w:rsid w:val="00D834DF"/>
    <w:rsid w:val="00D835B7"/>
    <w:rsid w:val="00D8373E"/>
    <w:rsid w:val="00D83828"/>
    <w:rsid w:val="00D83953"/>
    <w:rsid w:val="00D847A7"/>
    <w:rsid w:val="00D85AF0"/>
    <w:rsid w:val="00D86841"/>
    <w:rsid w:val="00D8699D"/>
    <w:rsid w:val="00D872A8"/>
    <w:rsid w:val="00D8783F"/>
    <w:rsid w:val="00D879EF"/>
    <w:rsid w:val="00D9092D"/>
    <w:rsid w:val="00D92943"/>
    <w:rsid w:val="00D92CAA"/>
    <w:rsid w:val="00D92F28"/>
    <w:rsid w:val="00D93265"/>
    <w:rsid w:val="00D935BF"/>
    <w:rsid w:val="00D93E3D"/>
    <w:rsid w:val="00D941E8"/>
    <w:rsid w:val="00D94DC0"/>
    <w:rsid w:val="00D953BF"/>
    <w:rsid w:val="00D95A03"/>
    <w:rsid w:val="00D966F9"/>
    <w:rsid w:val="00D96B55"/>
    <w:rsid w:val="00D96E4E"/>
    <w:rsid w:val="00DA03C7"/>
    <w:rsid w:val="00DA0B58"/>
    <w:rsid w:val="00DA0F91"/>
    <w:rsid w:val="00DA29B9"/>
    <w:rsid w:val="00DA39F8"/>
    <w:rsid w:val="00DA3A56"/>
    <w:rsid w:val="00DA3C25"/>
    <w:rsid w:val="00DA3F3C"/>
    <w:rsid w:val="00DA441C"/>
    <w:rsid w:val="00DA4986"/>
    <w:rsid w:val="00DA4D20"/>
    <w:rsid w:val="00DA4E87"/>
    <w:rsid w:val="00DA61C0"/>
    <w:rsid w:val="00DA63F6"/>
    <w:rsid w:val="00DA65CC"/>
    <w:rsid w:val="00DA6BF9"/>
    <w:rsid w:val="00DA6EBC"/>
    <w:rsid w:val="00DB0797"/>
    <w:rsid w:val="00DB27E6"/>
    <w:rsid w:val="00DB2DB3"/>
    <w:rsid w:val="00DB40DC"/>
    <w:rsid w:val="00DB4F35"/>
    <w:rsid w:val="00DB57C0"/>
    <w:rsid w:val="00DB70C0"/>
    <w:rsid w:val="00DB7625"/>
    <w:rsid w:val="00DB7826"/>
    <w:rsid w:val="00DB7BFC"/>
    <w:rsid w:val="00DC0B33"/>
    <w:rsid w:val="00DC0D8E"/>
    <w:rsid w:val="00DC3E48"/>
    <w:rsid w:val="00DC445E"/>
    <w:rsid w:val="00DC4C6B"/>
    <w:rsid w:val="00DC526B"/>
    <w:rsid w:val="00DC5897"/>
    <w:rsid w:val="00DC58A8"/>
    <w:rsid w:val="00DC7450"/>
    <w:rsid w:val="00DC7BEC"/>
    <w:rsid w:val="00DC7FA5"/>
    <w:rsid w:val="00DD06E2"/>
    <w:rsid w:val="00DD1B96"/>
    <w:rsid w:val="00DD1C91"/>
    <w:rsid w:val="00DD20FF"/>
    <w:rsid w:val="00DD22E3"/>
    <w:rsid w:val="00DD2697"/>
    <w:rsid w:val="00DD3ED4"/>
    <w:rsid w:val="00DD3FC7"/>
    <w:rsid w:val="00DD469A"/>
    <w:rsid w:val="00DD4706"/>
    <w:rsid w:val="00DD4A15"/>
    <w:rsid w:val="00DD4F08"/>
    <w:rsid w:val="00DD4FEE"/>
    <w:rsid w:val="00DD559D"/>
    <w:rsid w:val="00DD6577"/>
    <w:rsid w:val="00DD787D"/>
    <w:rsid w:val="00DE0E78"/>
    <w:rsid w:val="00DE124E"/>
    <w:rsid w:val="00DE163D"/>
    <w:rsid w:val="00DE1749"/>
    <w:rsid w:val="00DE3127"/>
    <w:rsid w:val="00DE346D"/>
    <w:rsid w:val="00DE3562"/>
    <w:rsid w:val="00DE3C69"/>
    <w:rsid w:val="00DE48F5"/>
    <w:rsid w:val="00DE4D03"/>
    <w:rsid w:val="00DE535D"/>
    <w:rsid w:val="00DE57A6"/>
    <w:rsid w:val="00DE660F"/>
    <w:rsid w:val="00DE6AB7"/>
    <w:rsid w:val="00DE793C"/>
    <w:rsid w:val="00DE7BDE"/>
    <w:rsid w:val="00DF1700"/>
    <w:rsid w:val="00DF1B3D"/>
    <w:rsid w:val="00DF1D19"/>
    <w:rsid w:val="00DF4580"/>
    <w:rsid w:val="00DF466A"/>
    <w:rsid w:val="00DF56E6"/>
    <w:rsid w:val="00DF635B"/>
    <w:rsid w:val="00DF63E7"/>
    <w:rsid w:val="00DF753D"/>
    <w:rsid w:val="00DF7E7E"/>
    <w:rsid w:val="00E00113"/>
    <w:rsid w:val="00E01973"/>
    <w:rsid w:val="00E01F8C"/>
    <w:rsid w:val="00E02E75"/>
    <w:rsid w:val="00E02F37"/>
    <w:rsid w:val="00E04B25"/>
    <w:rsid w:val="00E04CE2"/>
    <w:rsid w:val="00E04F61"/>
    <w:rsid w:val="00E05462"/>
    <w:rsid w:val="00E05573"/>
    <w:rsid w:val="00E056DF"/>
    <w:rsid w:val="00E0594B"/>
    <w:rsid w:val="00E1026F"/>
    <w:rsid w:val="00E11BDD"/>
    <w:rsid w:val="00E13267"/>
    <w:rsid w:val="00E13CB9"/>
    <w:rsid w:val="00E1433D"/>
    <w:rsid w:val="00E16738"/>
    <w:rsid w:val="00E17353"/>
    <w:rsid w:val="00E1738E"/>
    <w:rsid w:val="00E1748E"/>
    <w:rsid w:val="00E174A8"/>
    <w:rsid w:val="00E17687"/>
    <w:rsid w:val="00E2010B"/>
    <w:rsid w:val="00E20750"/>
    <w:rsid w:val="00E21229"/>
    <w:rsid w:val="00E22890"/>
    <w:rsid w:val="00E243CA"/>
    <w:rsid w:val="00E245C3"/>
    <w:rsid w:val="00E2461E"/>
    <w:rsid w:val="00E2529D"/>
    <w:rsid w:val="00E257F2"/>
    <w:rsid w:val="00E26E1F"/>
    <w:rsid w:val="00E306A4"/>
    <w:rsid w:val="00E30782"/>
    <w:rsid w:val="00E328A6"/>
    <w:rsid w:val="00E32E69"/>
    <w:rsid w:val="00E34223"/>
    <w:rsid w:val="00E35E37"/>
    <w:rsid w:val="00E364C8"/>
    <w:rsid w:val="00E36770"/>
    <w:rsid w:val="00E36840"/>
    <w:rsid w:val="00E372C0"/>
    <w:rsid w:val="00E37648"/>
    <w:rsid w:val="00E40F7F"/>
    <w:rsid w:val="00E4106E"/>
    <w:rsid w:val="00E41BD5"/>
    <w:rsid w:val="00E41DA6"/>
    <w:rsid w:val="00E42846"/>
    <w:rsid w:val="00E42881"/>
    <w:rsid w:val="00E42E79"/>
    <w:rsid w:val="00E44D58"/>
    <w:rsid w:val="00E4592D"/>
    <w:rsid w:val="00E46855"/>
    <w:rsid w:val="00E470CF"/>
    <w:rsid w:val="00E503AC"/>
    <w:rsid w:val="00E5051C"/>
    <w:rsid w:val="00E50BC3"/>
    <w:rsid w:val="00E50DD4"/>
    <w:rsid w:val="00E51D11"/>
    <w:rsid w:val="00E5325C"/>
    <w:rsid w:val="00E53F3F"/>
    <w:rsid w:val="00E540BD"/>
    <w:rsid w:val="00E543D8"/>
    <w:rsid w:val="00E54E5F"/>
    <w:rsid w:val="00E56606"/>
    <w:rsid w:val="00E569DB"/>
    <w:rsid w:val="00E56DD2"/>
    <w:rsid w:val="00E57BC7"/>
    <w:rsid w:val="00E606BC"/>
    <w:rsid w:val="00E60785"/>
    <w:rsid w:val="00E6146A"/>
    <w:rsid w:val="00E6187D"/>
    <w:rsid w:val="00E62EEB"/>
    <w:rsid w:val="00E63E50"/>
    <w:rsid w:val="00E6453C"/>
    <w:rsid w:val="00E64728"/>
    <w:rsid w:val="00E653C0"/>
    <w:rsid w:val="00E65556"/>
    <w:rsid w:val="00E65F9A"/>
    <w:rsid w:val="00E66A9A"/>
    <w:rsid w:val="00E67309"/>
    <w:rsid w:val="00E679E9"/>
    <w:rsid w:val="00E70092"/>
    <w:rsid w:val="00E70374"/>
    <w:rsid w:val="00E70675"/>
    <w:rsid w:val="00E719D4"/>
    <w:rsid w:val="00E72181"/>
    <w:rsid w:val="00E72564"/>
    <w:rsid w:val="00E726B8"/>
    <w:rsid w:val="00E7492B"/>
    <w:rsid w:val="00E75EB7"/>
    <w:rsid w:val="00E764F9"/>
    <w:rsid w:val="00E76AD3"/>
    <w:rsid w:val="00E7703A"/>
    <w:rsid w:val="00E77311"/>
    <w:rsid w:val="00E7736B"/>
    <w:rsid w:val="00E77BE8"/>
    <w:rsid w:val="00E809E5"/>
    <w:rsid w:val="00E811A9"/>
    <w:rsid w:val="00E81755"/>
    <w:rsid w:val="00E82AE3"/>
    <w:rsid w:val="00E82D5F"/>
    <w:rsid w:val="00E83468"/>
    <w:rsid w:val="00E84BE1"/>
    <w:rsid w:val="00E84BFE"/>
    <w:rsid w:val="00E87325"/>
    <w:rsid w:val="00E8736B"/>
    <w:rsid w:val="00E90626"/>
    <w:rsid w:val="00E90764"/>
    <w:rsid w:val="00E90E6D"/>
    <w:rsid w:val="00E91177"/>
    <w:rsid w:val="00E91686"/>
    <w:rsid w:val="00E918F3"/>
    <w:rsid w:val="00E91A1E"/>
    <w:rsid w:val="00E91BFA"/>
    <w:rsid w:val="00E93342"/>
    <w:rsid w:val="00E93587"/>
    <w:rsid w:val="00E944B2"/>
    <w:rsid w:val="00E95864"/>
    <w:rsid w:val="00E95B72"/>
    <w:rsid w:val="00E95E34"/>
    <w:rsid w:val="00E966C4"/>
    <w:rsid w:val="00E96981"/>
    <w:rsid w:val="00E96C49"/>
    <w:rsid w:val="00E9710C"/>
    <w:rsid w:val="00E97E7A"/>
    <w:rsid w:val="00EA0941"/>
    <w:rsid w:val="00EA18FB"/>
    <w:rsid w:val="00EA2E77"/>
    <w:rsid w:val="00EA3FE7"/>
    <w:rsid w:val="00EA50C6"/>
    <w:rsid w:val="00EA55F1"/>
    <w:rsid w:val="00EA7BAF"/>
    <w:rsid w:val="00EB2578"/>
    <w:rsid w:val="00EB26A0"/>
    <w:rsid w:val="00EB2A36"/>
    <w:rsid w:val="00EB2A87"/>
    <w:rsid w:val="00EB3458"/>
    <w:rsid w:val="00EB40E4"/>
    <w:rsid w:val="00EB4756"/>
    <w:rsid w:val="00EB5C7A"/>
    <w:rsid w:val="00EB5DDE"/>
    <w:rsid w:val="00EB600C"/>
    <w:rsid w:val="00EB6846"/>
    <w:rsid w:val="00EB6C44"/>
    <w:rsid w:val="00EB6DA0"/>
    <w:rsid w:val="00EB74D7"/>
    <w:rsid w:val="00EB782D"/>
    <w:rsid w:val="00EB793D"/>
    <w:rsid w:val="00EC0390"/>
    <w:rsid w:val="00EC08FA"/>
    <w:rsid w:val="00EC0B4E"/>
    <w:rsid w:val="00EC2D5A"/>
    <w:rsid w:val="00EC3555"/>
    <w:rsid w:val="00EC379A"/>
    <w:rsid w:val="00EC420D"/>
    <w:rsid w:val="00EC435E"/>
    <w:rsid w:val="00EC47F4"/>
    <w:rsid w:val="00EC572D"/>
    <w:rsid w:val="00EC62A5"/>
    <w:rsid w:val="00EC6578"/>
    <w:rsid w:val="00EC67D3"/>
    <w:rsid w:val="00EC6FE4"/>
    <w:rsid w:val="00EC7FFD"/>
    <w:rsid w:val="00ED04A6"/>
    <w:rsid w:val="00ED06E1"/>
    <w:rsid w:val="00ED08AB"/>
    <w:rsid w:val="00ED1641"/>
    <w:rsid w:val="00ED1C72"/>
    <w:rsid w:val="00ED1D2A"/>
    <w:rsid w:val="00ED2490"/>
    <w:rsid w:val="00ED3639"/>
    <w:rsid w:val="00ED3892"/>
    <w:rsid w:val="00ED5036"/>
    <w:rsid w:val="00ED5154"/>
    <w:rsid w:val="00ED5557"/>
    <w:rsid w:val="00ED55AC"/>
    <w:rsid w:val="00ED60D2"/>
    <w:rsid w:val="00ED627F"/>
    <w:rsid w:val="00ED6EE4"/>
    <w:rsid w:val="00ED75FA"/>
    <w:rsid w:val="00ED7C1A"/>
    <w:rsid w:val="00EE0A30"/>
    <w:rsid w:val="00EE0B90"/>
    <w:rsid w:val="00EE19C6"/>
    <w:rsid w:val="00EE1D45"/>
    <w:rsid w:val="00EE2073"/>
    <w:rsid w:val="00EE2E0F"/>
    <w:rsid w:val="00EE3399"/>
    <w:rsid w:val="00EE3D96"/>
    <w:rsid w:val="00EE4891"/>
    <w:rsid w:val="00EE4B9E"/>
    <w:rsid w:val="00EE76B5"/>
    <w:rsid w:val="00EE793E"/>
    <w:rsid w:val="00EF0B26"/>
    <w:rsid w:val="00EF15D8"/>
    <w:rsid w:val="00EF19DD"/>
    <w:rsid w:val="00EF1D07"/>
    <w:rsid w:val="00EF203C"/>
    <w:rsid w:val="00EF2193"/>
    <w:rsid w:val="00EF2C94"/>
    <w:rsid w:val="00EF2DFA"/>
    <w:rsid w:val="00EF3222"/>
    <w:rsid w:val="00EF3555"/>
    <w:rsid w:val="00EF42EC"/>
    <w:rsid w:val="00EF432A"/>
    <w:rsid w:val="00EF5B58"/>
    <w:rsid w:val="00EF67C7"/>
    <w:rsid w:val="00EF6DA3"/>
    <w:rsid w:val="00EF71FA"/>
    <w:rsid w:val="00EF73D1"/>
    <w:rsid w:val="00EF73EF"/>
    <w:rsid w:val="00EF7B67"/>
    <w:rsid w:val="00EF7B78"/>
    <w:rsid w:val="00F000AC"/>
    <w:rsid w:val="00F00A22"/>
    <w:rsid w:val="00F00F31"/>
    <w:rsid w:val="00F0242D"/>
    <w:rsid w:val="00F02E05"/>
    <w:rsid w:val="00F033FC"/>
    <w:rsid w:val="00F038C2"/>
    <w:rsid w:val="00F04312"/>
    <w:rsid w:val="00F04950"/>
    <w:rsid w:val="00F05624"/>
    <w:rsid w:val="00F057D4"/>
    <w:rsid w:val="00F0667B"/>
    <w:rsid w:val="00F067D0"/>
    <w:rsid w:val="00F06864"/>
    <w:rsid w:val="00F069B9"/>
    <w:rsid w:val="00F07531"/>
    <w:rsid w:val="00F076D4"/>
    <w:rsid w:val="00F07DA4"/>
    <w:rsid w:val="00F101D9"/>
    <w:rsid w:val="00F107F8"/>
    <w:rsid w:val="00F1094C"/>
    <w:rsid w:val="00F11313"/>
    <w:rsid w:val="00F113ED"/>
    <w:rsid w:val="00F11501"/>
    <w:rsid w:val="00F11540"/>
    <w:rsid w:val="00F11734"/>
    <w:rsid w:val="00F12105"/>
    <w:rsid w:val="00F128B2"/>
    <w:rsid w:val="00F12CEC"/>
    <w:rsid w:val="00F14BC5"/>
    <w:rsid w:val="00F150DA"/>
    <w:rsid w:val="00F157C1"/>
    <w:rsid w:val="00F166F2"/>
    <w:rsid w:val="00F16F5D"/>
    <w:rsid w:val="00F20817"/>
    <w:rsid w:val="00F20A1B"/>
    <w:rsid w:val="00F20AD5"/>
    <w:rsid w:val="00F21C90"/>
    <w:rsid w:val="00F2246C"/>
    <w:rsid w:val="00F22A41"/>
    <w:rsid w:val="00F23069"/>
    <w:rsid w:val="00F2394B"/>
    <w:rsid w:val="00F24289"/>
    <w:rsid w:val="00F242FA"/>
    <w:rsid w:val="00F24356"/>
    <w:rsid w:val="00F247AA"/>
    <w:rsid w:val="00F25CF8"/>
    <w:rsid w:val="00F25D76"/>
    <w:rsid w:val="00F26418"/>
    <w:rsid w:val="00F26559"/>
    <w:rsid w:val="00F26C90"/>
    <w:rsid w:val="00F26EC6"/>
    <w:rsid w:val="00F271F3"/>
    <w:rsid w:val="00F27B4A"/>
    <w:rsid w:val="00F30C5B"/>
    <w:rsid w:val="00F30E31"/>
    <w:rsid w:val="00F30E43"/>
    <w:rsid w:val="00F321F2"/>
    <w:rsid w:val="00F32E28"/>
    <w:rsid w:val="00F33026"/>
    <w:rsid w:val="00F3302D"/>
    <w:rsid w:val="00F34AD5"/>
    <w:rsid w:val="00F35110"/>
    <w:rsid w:val="00F360DC"/>
    <w:rsid w:val="00F36571"/>
    <w:rsid w:val="00F36F27"/>
    <w:rsid w:val="00F3751D"/>
    <w:rsid w:val="00F376D6"/>
    <w:rsid w:val="00F37730"/>
    <w:rsid w:val="00F40357"/>
    <w:rsid w:val="00F40DA3"/>
    <w:rsid w:val="00F4115A"/>
    <w:rsid w:val="00F4186A"/>
    <w:rsid w:val="00F41DF5"/>
    <w:rsid w:val="00F4291B"/>
    <w:rsid w:val="00F432FA"/>
    <w:rsid w:val="00F433F5"/>
    <w:rsid w:val="00F43D07"/>
    <w:rsid w:val="00F44067"/>
    <w:rsid w:val="00F45FB3"/>
    <w:rsid w:val="00F47359"/>
    <w:rsid w:val="00F476AF"/>
    <w:rsid w:val="00F503C0"/>
    <w:rsid w:val="00F520A3"/>
    <w:rsid w:val="00F53B71"/>
    <w:rsid w:val="00F54C10"/>
    <w:rsid w:val="00F55A80"/>
    <w:rsid w:val="00F5660A"/>
    <w:rsid w:val="00F568C9"/>
    <w:rsid w:val="00F56E66"/>
    <w:rsid w:val="00F57ADF"/>
    <w:rsid w:val="00F57F42"/>
    <w:rsid w:val="00F61352"/>
    <w:rsid w:val="00F614D4"/>
    <w:rsid w:val="00F626FF"/>
    <w:rsid w:val="00F62C5F"/>
    <w:rsid w:val="00F62D4A"/>
    <w:rsid w:val="00F6373B"/>
    <w:rsid w:val="00F638BC"/>
    <w:rsid w:val="00F63ADE"/>
    <w:rsid w:val="00F643FB"/>
    <w:rsid w:val="00F6479E"/>
    <w:rsid w:val="00F648EA"/>
    <w:rsid w:val="00F65144"/>
    <w:rsid w:val="00F65690"/>
    <w:rsid w:val="00F6609A"/>
    <w:rsid w:val="00F664FB"/>
    <w:rsid w:val="00F665EC"/>
    <w:rsid w:val="00F67971"/>
    <w:rsid w:val="00F67F09"/>
    <w:rsid w:val="00F708B3"/>
    <w:rsid w:val="00F7363B"/>
    <w:rsid w:val="00F73E01"/>
    <w:rsid w:val="00F74325"/>
    <w:rsid w:val="00F74C20"/>
    <w:rsid w:val="00F74E32"/>
    <w:rsid w:val="00F750E6"/>
    <w:rsid w:val="00F756D9"/>
    <w:rsid w:val="00F76830"/>
    <w:rsid w:val="00F7693D"/>
    <w:rsid w:val="00F77272"/>
    <w:rsid w:val="00F83283"/>
    <w:rsid w:val="00F83D10"/>
    <w:rsid w:val="00F8421B"/>
    <w:rsid w:val="00F84C9C"/>
    <w:rsid w:val="00F856A8"/>
    <w:rsid w:val="00F86125"/>
    <w:rsid w:val="00F86244"/>
    <w:rsid w:val="00F87019"/>
    <w:rsid w:val="00F878BA"/>
    <w:rsid w:val="00F87D89"/>
    <w:rsid w:val="00F90049"/>
    <w:rsid w:val="00F90F7E"/>
    <w:rsid w:val="00F91200"/>
    <w:rsid w:val="00F91AA8"/>
    <w:rsid w:val="00F925FD"/>
    <w:rsid w:val="00F92951"/>
    <w:rsid w:val="00F93D3C"/>
    <w:rsid w:val="00F945BD"/>
    <w:rsid w:val="00F94C7E"/>
    <w:rsid w:val="00F95246"/>
    <w:rsid w:val="00F95306"/>
    <w:rsid w:val="00F95E32"/>
    <w:rsid w:val="00F96588"/>
    <w:rsid w:val="00F973F6"/>
    <w:rsid w:val="00FA05E2"/>
    <w:rsid w:val="00FA0BF5"/>
    <w:rsid w:val="00FA28D9"/>
    <w:rsid w:val="00FA2F90"/>
    <w:rsid w:val="00FA3350"/>
    <w:rsid w:val="00FA335A"/>
    <w:rsid w:val="00FA3F59"/>
    <w:rsid w:val="00FA4134"/>
    <w:rsid w:val="00FA4DA0"/>
    <w:rsid w:val="00FA5B3D"/>
    <w:rsid w:val="00FA5CA5"/>
    <w:rsid w:val="00FA5D1B"/>
    <w:rsid w:val="00FA5E62"/>
    <w:rsid w:val="00FA620D"/>
    <w:rsid w:val="00FA623D"/>
    <w:rsid w:val="00FA63B0"/>
    <w:rsid w:val="00FA6A59"/>
    <w:rsid w:val="00FA7B8C"/>
    <w:rsid w:val="00FB0085"/>
    <w:rsid w:val="00FB0990"/>
    <w:rsid w:val="00FB1921"/>
    <w:rsid w:val="00FB2232"/>
    <w:rsid w:val="00FB25DD"/>
    <w:rsid w:val="00FB2E08"/>
    <w:rsid w:val="00FB3055"/>
    <w:rsid w:val="00FB33D5"/>
    <w:rsid w:val="00FB37D3"/>
    <w:rsid w:val="00FB3B84"/>
    <w:rsid w:val="00FB567F"/>
    <w:rsid w:val="00FB6718"/>
    <w:rsid w:val="00FB6D06"/>
    <w:rsid w:val="00FB73FF"/>
    <w:rsid w:val="00FB798F"/>
    <w:rsid w:val="00FB7A5E"/>
    <w:rsid w:val="00FC013A"/>
    <w:rsid w:val="00FC0C78"/>
    <w:rsid w:val="00FC178A"/>
    <w:rsid w:val="00FC22D3"/>
    <w:rsid w:val="00FC244D"/>
    <w:rsid w:val="00FC4A68"/>
    <w:rsid w:val="00FC4F7E"/>
    <w:rsid w:val="00FC56D2"/>
    <w:rsid w:val="00FC5B7B"/>
    <w:rsid w:val="00FC62E0"/>
    <w:rsid w:val="00FC652C"/>
    <w:rsid w:val="00FC698F"/>
    <w:rsid w:val="00FC7DA2"/>
    <w:rsid w:val="00FD139A"/>
    <w:rsid w:val="00FD1652"/>
    <w:rsid w:val="00FD1806"/>
    <w:rsid w:val="00FD2A63"/>
    <w:rsid w:val="00FD4186"/>
    <w:rsid w:val="00FD46EE"/>
    <w:rsid w:val="00FD4DCB"/>
    <w:rsid w:val="00FD5C24"/>
    <w:rsid w:val="00FD60EC"/>
    <w:rsid w:val="00FD6AF1"/>
    <w:rsid w:val="00FD7BD9"/>
    <w:rsid w:val="00FD7C95"/>
    <w:rsid w:val="00FD7C9B"/>
    <w:rsid w:val="00FD7F21"/>
    <w:rsid w:val="00FE00DD"/>
    <w:rsid w:val="00FE0D4F"/>
    <w:rsid w:val="00FE15D4"/>
    <w:rsid w:val="00FE22A5"/>
    <w:rsid w:val="00FE34C2"/>
    <w:rsid w:val="00FE35BA"/>
    <w:rsid w:val="00FE4610"/>
    <w:rsid w:val="00FE4623"/>
    <w:rsid w:val="00FE46C2"/>
    <w:rsid w:val="00FE5752"/>
    <w:rsid w:val="00FE5B9F"/>
    <w:rsid w:val="00FE7F26"/>
    <w:rsid w:val="00FF03AE"/>
    <w:rsid w:val="00FF16F0"/>
    <w:rsid w:val="00FF1C5A"/>
    <w:rsid w:val="00FF35E8"/>
    <w:rsid w:val="00FF3C72"/>
    <w:rsid w:val="00FF4046"/>
    <w:rsid w:val="00FF4761"/>
    <w:rsid w:val="00FF4FDD"/>
    <w:rsid w:val="00FF5E22"/>
    <w:rsid w:val="00FF642E"/>
    <w:rsid w:val="00FF6E4B"/>
    <w:rsid w:val="00FF7DB2"/>
    <w:rsid w:val="01B93FD6"/>
    <w:rsid w:val="0A077793"/>
    <w:rsid w:val="0C793580"/>
    <w:rsid w:val="2F51201B"/>
    <w:rsid w:val="37AB3D80"/>
    <w:rsid w:val="3D3737F3"/>
    <w:rsid w:val="3DD56ED9"/>
    <w:rsid w:val="5631704D"/>
    <w:rsid w:val="5B68489F"/>
    <w:rsid w:val="5FEB44B5"/>
    <w:rsid w:val="6D3841BB"/>
    <w:rsid w:val="797519EC"/>
    <w:rsid w:val="7BA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nhideWhenUsed/>
    <w:uiPriority w:val="39"/>
  </w:style>
  <w:style w:type="paragraph" w:styleId="16">
    <w:name w:val="toc 2"/>
    <w:basedOn w:val="1"/>
    <w:next w:val="1"/>
    <w:semiHidden/>
    <w:unhideWhenUsed/>
    <w:uiPriority w:val="39"/>
    <w:pPr>
      <w:ind w:left="420" w:leftChars="200"/>
    </w:p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0">
    <w:name w:val="FollowedHyperlink"/>
    <w:basedOn w:val="19"/>
    <w:semiHidden/>
    <w:unhideWhenUsed/>
    <w:uiPriority w:val="99"/>
    <w:rPr>
      <w:color w:val="800080"/>
      <w:u w:val="single"/>
    </w:rPr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Char"/>
    <w:basedOn w:val="19"/>
    <w:link w:val="14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3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标题 3 Char"/>
    <w:basedOn w:val="19"/>
    <w:link w:val="4"/>
    <w:semiHidden/>
    <w:qFormat/>
    <w:uiPriority w:val="9"/>
    <w:rPr>
      <w:b/>
      <w:bCs/>
      <w:sz w:val="32"/>
      <w:szCs w:val="32"/>
    </w:rPr>
  </w:style>
  <w:style w:type="character" w:customStyle="1" w:styleId="29">
    <w:name w:val="标题 4 Char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标题 5 Char"/>
    <w:basedOn w:val="19"/>
    <w:link w:val="6"/>
    <w:semiHidden/>
    <w:qFormat/>
    <w:uiPriority w:val="9"/>
    <w:rPr>
      <w:b/>
      <w:bCs/>
      <w:sz w:val="28"/>
      <w:szCs w:val="28"/>
    </w:rPr>
  </w:style>
  <w:style w:type="character" w:customStyle="1" w:styleId="31">
    <w:name w:val="标题 6 Char"/>
    <w:basedOn w:val="19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2">
    <w:name w:val="标题 7 Char"/>
    <w:basedOn w:val="19"/>
    <w:link w:val="8"/>
    <w:semiHidden/>
    <w:qFormat/>
    <w:uiPriority w:val="9"/>
    <w:rPr>
      <w:b/>
      <w:bCs/>
      <w:sz w:val="24"/>
      <w:szCs w:val="24"/>
    </w:rPr>
  </w:style>
  <w:style w:type="character" w:customStyle="1" w:styleId="33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4">
    <w:name w:val="标题 9 Char"/>
    <w:basedOn w:val="19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table" w:customStyle="1" w:styleId="35">
    <w:name w:val="网格型1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37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17735-FF36-4486-8961-649D891566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738</Words>
  <Characters>4209</Characters>
  <Lines>35</Lines>
  <Paragraphs>9</Paragraphs>
  <TotalTime>0</TotalTime>
  <ScaleCrop>false</ScaleCrop>
  <LinksUpToDate>false</LinksUpToDate>
  <CharactersWithSpaces>4938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2018-07-30T10:00:00Z</dcterms:created>
  <dc:creator>何世有</dc:creator>
  <cp:lastModifiedBy>kiwi</cp:lastModifiedBy>
  <cp:lastPrinted>2019-11-05T07:30:00Z</cp:lastPrinted>
  <dcterms:modified xsi:type="dcterms:W3CDTF">2023-10-10T01:37:04Z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340DF526751E4CA787D50C0C84593571_12</vt:lpwstr>
  </property>
</Properties>
</file>